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61" w:rsidRPr="00AF729A" w:rsidRDefault="009D3261" w:rsidP="009D3261">
      <w:pPr>
        <w:spacing w:after="0" w:line="240" w:lineRule="auto"/>
        <w:rPr>
          <w:sz w:val="28"/>
          <w:szCs w:val="28"/>
        </w:rPr>
      </w:pPr>
      <w:r w:rsidRPr="00AF729A">
        <w:rPr>
          <w:sz w:val="28"/>
          <w:szCs w:val="28"/>
        </w:rPr>
        <w:t xml:space="preserve">                 </w:t>
      </w:r>
    </w:p>
    <w:p w:rsidR="009D3261" w:rsidRPr="00AF729A" w:rsidRDefault="009D3261" w:rsidP="009D3261">
      <w:pPr>
        <w:spacing w:after="0" w:line="240" w:lineRule="auto"/>
        <w:rPr>
          <w:sz w:val="28"/>
          <w:szCs w:val="28"/>
        </w:rPr>
      </w:pPr>
      <w:r w:rsidRPr="00AF729A">
        <w:rPr>
          <w:noProof/>
          <w:sz w:val="28"/>
          <w:szCs w:val="28"/>
          <w:lang w:val="en-US"/>
        </w:rPr>
        <w:pict>
          <v:shapetype id="_x0000_t202" coordsize="21600,21600" o:spt="202" path="m,l,21600r21600,l21600,xe">
            <v:stroke joinstyle="miter"/>
            <v:path gradientshapeok="t" o:connecttype="rect"/>
          </v:shapetype>
          <v:shape id="_x0000_s1026" type="#_x0000_t202" style="position:absolute;left:0;text-align:left;margin-left:122.15pt;margin-top:8.15pt;width:387pt;height:80.1pt;z-index:251660288" stroked="f">
            <v:textbox style="mso-next-textbox:#_x0000_s1026">
              <w:txbxContent>
                <w:p w:rsidR="009D3261" w:rsidRPr="00C1213F" w:rsidRDefault="009D3261" w:rsidP="009D3261">
                  <w:pPr>
                    <w:spacing w:after="0" w:line="240" w:lineRule="auto"/>
                    <w:ind w:firstLine="0"/>
                    <w:rPr>
                      <w:rFonts w:ascii="Monotype Corsiva" w:hAnsi="Monotype Corsiva"/>
                      <w:b/>
                      <w:i/>
                      <w:sz w:val="44"/>
                      <w:szCs w:val="44"/>
                    </w:rPr>
                  </w:pPr>
                  <w:r>
                    <w:rPr>
                      <w:rFonts w:ascii="Monotype Corsiva" w:hAnsi="Monotype Corsiva"/>
                      <w:b/>
                      <w:i/>
                      <w:sz w:val="44"/>
                      <w:szCs w:val="44"/>
                    </w:rPr>
                    <w:t xml:space="preserve">        </w:t>
                  </w:r>
                  <w:r w:rsidRPr="00C1213F">
                    <w:rPr>
                      <w:rFonts w:ascii="Monotype Corsiva" w:hAnsi="Monotype Corsiva"/>
                      <w:b/>
                      <w:i/>
                      <w:sz w:val="44"/>
                      <w:szCs w:val="44"/>
                    </w:rPr>
                    <w:t>S e n a t u l  R o m â n i e i</w:t>
                  </w:r>
                </w:p>
                <w:p w:rsidR="009D3261" w:rsidRPr="004163CB" w:rsidRDefault="009D3261" w:rsidP="009D3261">
                  <w:pPr>
                    <w:spacing w:after="0" w:line="240" w:lineRule="auto"/>
                    <w:ind w:firstLine="0"/>
                    <w:rPr>
                      <w:rFonts w:ascii="Monotype Corsiva" w:hAnsi="Monotype Corsiva"/>
                      <w:b/>
                      <w:i/>
                      <w:sz w:val="40"/>
                      <w:szCs w:val="40"/>
                    </w:rPr>
                  </w:pPr>
                  <w:r>
                    <w:rPr>
                      <w:rFonts w:ascii="Monotype Corsiva" w:hAnsi="Monotype Corsiva"/>
                      <w:b/>
                      <w:i/>
                      <w:sz w:val="40"/>
                      <w:szCs w:val="40"/>
                    </w:rPr>
                    <w:t xml:space="preserve">          Direcţia pentru Dezvoltare</w:t>
                  </w:r>
                </w:p>
                <w:p w:rsidR="009D3261" w:rsidRPr="004163CB" w:rsidRDefault="009D3261" w:rsidP="009D3261">
                  <w:pPr>
                    <w:spacing w:after="0" w:line="240" w:lineRule="auto"/>
                    <w:ind w:firstLine="0"/>
                    <w:rPr>
                      <w:rFonts w:ascii="Monotype Corsiva" w:hAnsi="Monotype Corsiva"/>
                      <w:b/>
                      <w:i/>
                      <w:sz w:val="40"/>
                      <w:szCs w:val="40"/>
                    </w:rPr>
                  </w:pPr>
                  <w:r>
                    <w:rPr>
                      <w:rFonts w:ascii="Monotype Corsiva" w:hAnsi="Monotype Corsiva"/>
                      <w:b/>
                      <w:i/>
                      <w:sz w:val="40"/>
                      <w:szCs w:val="40"/>
                    </w:rPr>
                    <w:t xml:space="preserve">           Serviciul </w:t>
                  </w:r>
                  <w:r w:rsidRPr="004163CB">
                    <w:rPr>
                      <w:rFonts w:ascii="Monotype Corsiva" w:hAnsi="Monotype Corsiva"/>
                      <w:b/>
                      <w:i/>
                      <w:sz w:val="40"/>
                      <w:szCs w:val="40"/>
                    </w:rPr>
                    <w:t>Achizi</w:t>
                  </w:r>
                  <w:r>
                    <w:rPr>
                      <w:rFonts w:ascii="Monotype Corsiva" w:hAnsi="Monotype Corsiva"/>
                      <w:b/>
                      <w:i/>
                      <w:sz w:val="40"/>
                      <w:szCs w:val="40"/>
                    </w:rPr>
                    <w:t>ţ</w:t>
                  </w:r>
                  <w:r w:rsidRPr="004163CB">
                    <w:rPr>
                      <w:rFonts w:ascii="Monotype Corsiva" w:hAnsi="Monotype Corsiva"/>
                      <w:b/>
                      <w:i/>
                      <w:sz w:val="40"/>
                      <w:szCs w:val="40"/>
                    </w:rPr>
                    <w:t>ii Publice</w:t>
                  </w:r>
                </w:p>
              </w:txbxContent>
            </v:textbox>
          </v:shape>
        </w:pict>
      </w:r>
      <w:r>
        <w:rPr>
          <w:noProof/>
          <w:sz w:val="28"/>
          <w:szCs w:val="28"/>
          <w:lang w:eastAsia="ro-RO"/>
        </w:rPr>
        <w:drawing>
          <wp:inline distT="0" distB="0" distL="0" distR="0">
            <wp:extent cx="962025" cy="1123950"/>
            <wp:effectExtent l="19050" t="0" r="9525" b="0"/>
            <wp:docPr id="1" name="Imagine 1" descr="stema%20senat%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senat%202"/>
                    <pic:cNvPicPr>
                      <a:picLocks noChangeAspect="1" noChangeArrowheads="1"/>
                    </pic:cNvPicPr>
                  </pic:nvPicPr>
                  <pic:blipFill>
                    <a:blip r:embed="rId4" cstate="print"/>
                    <a:srcRect/>
                    <a:stretch>
                      <a:fillRect/>
                    </a:stretch>
                  </pic:blipFill>
                  <pic:spPr bwMode="auto">
                    <a:xfrm>
                      <a:off x="0" y="0"/>
                      <a:ext cx="962025" cy="1123950"/>
                    </a:xfrm>
                    <a:prstGeom prst="rect">
                      <a:avLst/>
                    </a:prstGeom>
                    <a:noFill/>
                    <a:ln w="9525">
                      <a:noFill/>
                      <a:miter lim="800000"/>
                      <a:headEnd/>
                      <a:tailEnd/>
                    </a:ln>
                  </pic:spPr>
                </pic:pic>
              </a:graphicData>
            </a:graphic>
          </wp:inline>
        </w:drawing>
      </w:r>
    </w:p>
    <w:p w:rsidR="009D3261" w:rsidRDefault="009D3261" w:rsidP="009D3261">
      <w:pPr>
        <w:spacing w:after="0" w:line="240" w:lineRule="auto"/>
        <w:rPr>
          <w:sz w:val="28"/>
          <w:szCs w:val="28"/>
        </w:rPr>
      </w:pPr>
      <w:r w:rsidRPr="00AF729A">
        <w:rPr>
          <w:sz w:val="28"/>
          <w:szCs w:val="28"/>
        </w:rPr>
        <w:tab/>
      </w:r>
      <w:r w:rsidRPr="00AF729A">
        <w:rPr>
          <w:sz w:val="28"/>
          <w:szCs w:val="28"/>
        </w:rPr>
        <w:tab/>
        <w:t xml:space="preserve">   </w:t>
      </w:r>
    </w:p>
    <w:p w:rsidR="009D3261" w:rsidRDefault="009D3261" w:rsidP="009D3261">
      <w:pPr>
        <w:spacing w:after="0" w:line="240" w:lineRule="auto"/>
        <w:rPr>
          <w:sz w:val="28"/>
          <w:szCs w:val="28"/>
        </w:rPr>
      </w:pPr>
    </w:p>
    <w:p w:rsidR="009D3261" w:rsidRDefault="009D3261" w:rsidP="009D3261">
      <w:pPr>
        <w:spacing w:after="0" w:line="240" w:lineRule="auto"/>
        <w:rPr>
          <w:sz w:val="28"/>
          <w:szCs w:val="28"/>
        </w:rPr>
      </w:pPr>
    </w:p>
    <w:p w:rsidR="009D3261" w:rsidRDefault="009D3261" w:rsidP="009D3261">
      <w:pPr>
        <w:spacing w:after="0" w:line="276" w:lineRule="auto"/>
        <w:rPr>
          <w:sz w:val="28"/>
          <w:szCs w:val="28"/>
        </w:rPr>
      </w:pPr>
      <w:r>
        <w:rPr>
          <w:sz w:val="28"/>
          <w:szCs w:val="28"/>
        </w:rPr>
        <w:tab/>
      </w:r>
      <w:r>
        <w:rPr>
          <w:sz w:val="28"/>
          <w:szCs w:val="28"/>
        </w:rPr>
        <w:tab/>
      </w:r>
      <w:r>
        <w:rPr>
          <w:sz w:val="28"/>
          <w:szCs w:val="28"/>
        </w:rPr>
        <w:tab/>
      </w:r>
    </w:p>
    <w:p w:rsidR="009D3261" w:rsidRPr="00FD069D" w:rsidRDefault="009D3261" w:rsidP="009D3261">
      <w:pPr>
        <w:spacing w:after="0" w:line="276" w:lineRule="auto"/>
        <w:jc w:val="center"/>
        <w:rPr>
          <w:b/>
          <w:i/>
          <w:sz w:val="32"/>
          <w:szCs w:val="32"/>
          <w:u w:val="single"/>
        </w:rPr>
      </w:pPr>
      <w:r w:rsidRPr="00FD069D">
        <w:rPr>
          <w:b/>
          <w:i/>
          <w:sz w:val="32"/>
          <w:szCs w:val="32"/>
          <w:u w:val="single"/>
        </w:rPr>
        <w:t>Specificaţii tehnice</w:t>
      </w:r>
    </w:p>
    <w:p w:rsidR="009D3261" w:rsidRDefault="009D3261" w:rsidP="009D3261">
      <w:pPr>
        <w:spacing w:after="0" w:line="276" w:lineRule="auto"/>
        <w:rPr>
          <w:sz w:val="28"/>
          <w:szCs w:val="28"/>
        </w:rPr>
      </w:pPr>
    </w:p>
    <w:p w:rsidR="009D3261" w:rsidRDefault="009D3261" w:rsidP="009D3261">
      <w:pPr>
        <w:spacing w:after="0" w:line="240" w:lineRule="auto"/>
        <w:jc w:val="both"/>
        <w:rPr>
          <w:szCs w:val="24"/>
        </w:rPr>
      </w:pPr>
    </w:p>
    <w:p w:rsidR="009D3261" w:rsidRPr="000D4F72" w:rsidRDefault="009D3261" w:rsidP="009D3261">
      <w:pPr>
        <w:spacing w:line="240" w:lineRule="auto"/>
        <w:jc w:val="both"/>
        <w:rPr>
          <w:sz w:val="28"/>
          <w:szCs w:val="28"/>
        </w:rPr>
      </w:pPr>
      <w:r w:rsidRPr="0008410F">
        <w:rPr>
          <w:sz w:val="28"/>
          <w:szCs w:val="28"/>
        </w:rPr>
        <w:t>SENATUL ROMÂNIEI, cod fiscal 4284070, cu sediul în Bucureşti, Calea 13 Septembrie, nr. 1-3,</w:t>
      </w:r>
      <w:r>
        <w:rPr>
          <w:sz w:val="28"/>
          <w:szCs w:val="28"/>
        </w:rPr>
        <w:t xml:space="preserve"> Sector 5</w:t>
      </w:r>
      <w:r w:rsidRPr="0008410F">
        <w:rPr>
          <w:sz w:val="28"/>
          <w:szCs w:val="28"/>
        </w:rPr>
        <w:t xml:space="preserve">, </w:t>
      </w:r>
      <w:r w:rsidRPr="000D4F72">
        <w:rPr>
          <w:sz w:val="28"/>
          <w:szCs w:val="28"/>
        </w:rPr>
        <w:t>organizează selectarea societăţilor de asigurare</w:t>
      </w:r>
      <w:r w:rsidRPr="000D4F72">
        <w:rPr>
          <w:b/>
          <w:sz w:val="28"/>
          <w:szCs w:val="28"/>
        </w:rPr>
        <w:t xml:space="preserve"> </w:t>
      </w:r>
      <w:r w:rsidRPr="000D4F72">
        <w:rPr>
          <w:sz w:val="28"/>
          <w:szCs w:val="28"/>
        </w:rPr>
        <w:t>în ved</w:t>
      </w:r>
      <w:r>
        <w:rPr>
          <w:sz w:val="28"/>
          <w:szCs w:val="28"/>
        </w:rPr>
        <w:t>erea încheierii unui/unor contract/contracte</w:t>
      </w:r>
      <w:r w:rsidRPr="000D4F72">
        <w:rPr>
          <w:sz w:val="28"/>
          <w:szCs w:val="28"/>
        </w:rPr>
        <w:t xml:space="preserve"> pentru achiziţionarea serviciului de </w:t>
      </w:r>
      <w:r w:rsidRPr="000D4F72">
        <w:rPr>
          <w:b/>
          <w:sz w:val="28"/>
          <w:szCs w:val="28"/>
        </w:rPr>
        <w:t>Asigurare Facultativă pentru Avarii şi Furt (CASCO)</w:t>
      </w:r>
      <w:r w:rsidRPr="000D4F72">
        <w:rPr>
          <w:sz w:val="28"/>
          <w:szCs w:val="28"/>
        </w:rPr>
        <w:t>, pentru</w:t>
      </w:r>
      <w:r>
        <w:rPr>
          <w:sz w:val="28"/>
          <w:szCs w:val="28"/>
        </w:rPr>
        <w:t xml:space="preserve"> o perioadă </w:t>
      </w:r>
      <w:r>
        <w:rPr>
          <w:b/>
          <w:sz w:val="28"/>
          <w:szCs w:val="28"/>
        </w:rPr>
        <w:t>de trei</w:t>
      </w:r>
      <w:r w:rsidRPr="008F6F74">
        <w:rPr>
          <w:b/>
          <w:sz w:val="28"/>
          <w:szCs w:val="28"/>
        </w:rPr>
        <w:t xml:space="preserve"> luni</w:t>
      </w:r>
      <w:r>
        <w:rPr>
          <w:b/>
          <w:sz w:val="28"/>
          <w:szCs w:val="28"/>
        </w:rPr>
        <w:t xml:space="preserve"> (01 octombrie-31 decembrie 2015)</w:t>
      </w:r>
      <w:r>
        <w:rPr>
          <w:sz w:val="28"/>
          <w:szCs w:val="28"/>
        </w:rPr>
        <w:t xml:space="preserve">, </w:t>
      </w:r>
      <w:r w:rsidRPr="000D4F72">
        <w:rPr>
          <w:sz w:val="28"/>
          <w:szCs w:val="28"/>
        </w:rPr>
        <w:t>cod CPV 66514100</w:t>
      </w:r>
      <w:r>
        <w:rPr>
          <w:sz w:val="28"/>
          <w:szCs w:val="28"/>
        </w:rPr>
        <w:t>,</w:t>
      </w:r>
      <w:r w:rsidRPr="000D4F72">
        <w:rPr>
          <w:sz w:val="28"/>
          <w:szCs w:val="28"/>
        </w:rPr>
        <w:t xml:space="preserve"> la autovehiculele din Parcul Central</w:t>
      </w:r>
      <w:r>
        <w:rPr>
          <w:sz w:val="28"/>
          <w:szCs w:val="28"/>
        </w:rPr>
        <w:t xml:space="preserve"> (lotul 1)</w:t>
      </w:r>
      <w:r w:rsidRPr="000D4F72">
        <w:rPr>
          <w:sz w:val="28"/>
          <w:szCs w:val="28"/>
        </w:rPr>
        <w:t xml:space="preserve"> şi de la </w:t>
      </w:r>
      <w:r>
        <w:rPr>
          <w:sz w:val="28"/>
          <w:szCs w:val="28"/>
        </w:rPr>
        <w:t>parcul Birourilor</w:t>
      </w:r>
      <w:r w:rsidRPr="000D4F72">
        <w:rPr>
          <w:sz w:val="28"/>
          <w:szCs w:val="28"/>
        </w:rPr>
        <w:t xml:space="preserve"> Senatoriale</w:t>
      </w:r>
      <w:r>
        <w:rPr>
          <w:sz w:val="28"/>
          <w:szCs w:val="28"/>
        </w:rPr>
        <w:t xml:space="preserve"> (lotul 2)</w:t>
      </w:r>
      <w:r w:rsidRPr="000D4F72">
        <w:rPr>
          <w:sz w:val="28"/>
          <w:szCs w:val="28"/>
        </w:rPr>
        <w:t xml:space="preserve">. </w:t>
      </w:r>
    </w:p>
    <w:p w:rsidR="009D3261" w:rsidRPr="000D4F72" w:rsidRDefault="009D3261" w:rsidP="009D3261">
      <w:pPr>
        <w:spacing w:line="240" w:lineRule="auto"/>
        <w:jc w:val="both"/>
        <w:rPr>
          <w:sz w:val="28"/>
          <w:szCs w:val="28"/>
        </w:rPr>
      </w:pPr>
    </w:p>
    <w:p w:rsidR="009D3261" w:rsidRPr="000D4F72" w:rsidRDefault="009D3261" w:rsidP="009D3261">
      <w:pPr>
        <w:spacing w:line="240" w:lineRule="auto"/>
        <w:jc w:val="both"/>
        <w:rPr>
          <w:b/>
          <w:sz w:val="28"/>
          <w:szCs w:val="28"/>
        </w:rPr>
      </w:pPr>
      <w:r w:rsidRPr="000D4F72">
        <w:rPr>
          <w:b/>
          <w:sz w:val="28"/>
          <w:szCs w:val="28"/>
        </w:rPr>
        <w:t>Condiţii generale</w:t>
      </w:r>
      <w:r>
        <w:rPr>
          <w:b/>
          <w:sz w:val="28"/>
          <w:szCs w:val="28"/>
        </w:rPr>
        <w:t xml:space="preserve"> obligatorii</w:t>
      </w:r>
    </w:p>
    <w:p w:rsidR="009D3261" w:rsidRDefault="009D3261" w:rsidP="009D3261">
      <w:pPr>
        <w:spacing w:line="240" w:lineRule="auto"/>
        <w:ind w:firstLine="705"/>
        <w:jc w:val="both"/>
        <w:rPr>
          <w:b/>
          <w:sz w:val="28"/>
          <w:szCs w:val="28"/>
        </w:rPr>
      </w:pPr>
      <w:r w:rsidRPr="00B624B1">
        <w:rPr>
          <w:b/>
          <w:sz w:val="28"/>
          <w:szCs w:val="28"/>
        </w:rPr>
        <w:t>I.</w:t>
      </w:r>
      <w:r>
        <w:rPr>
          <w:sz w:val="28"/>
          <w:szCs w:val="28"/>
        </w:rPr>
        <w:t xml:space="preserve"> </w:t>
      </w:r>
      <w:r w:rsidRPr="000D4F72">
        <w:rPr>
          <w:sz w:val="28"/>
          <w:szCs w:val="28"/>
        </w:rPr>
        <w:t xml:space="preserve">În temeiul prevederilor Legii 91/1996 privind asigurarea facultativă a autovehiculelor Camerei Deputaţilor şi Senatului, autovehiculele din Parcul Central al Senatului şi de </w:t>
      </w:r>
      <w:smartTag w:uri="urn:schemas-microsoft-com:office:smarttags" w:element="PersonName">
        <w:smartTagPr>
          <w:attr w:name="ProductID" w:val="la Birourile Senatoriale"/>
        </w:smartTagPr>
        <w:smartTag w:uri="urn:schemas-microsoft-com:office:smarttags" w:element="PersonName">
          <w:smartTagPr>
            <w:attr w:name="ProductID" w:val="la Birourile"/>
          </w:smartTagPr>
          <w:r w:rsidRPr="000D4F72">
            <w:rPr>
              <w:sz w:val="28"/>
              <w:szCs w:val="28"/>
            </w:rPr>
            <w:t>la Birourile</w:t>
          </w:r>
        </w:smartTag>
        <w:r w:rsidRPr="000D4F72">
          <w:rPr>
            <w:sz w:val="28"/>
            <w:szCs w:val="28"/>
          </w:rPr>
          <w:t xml:space="preserve"> Senatoriale</w:t>
        </w:r>
      </w:smartTag>
      <w:r w:rsidRPr="000D4F72">
        <w:rPr>
          <w:sz w:val="28"/>
          <w:szCs w:val="28"/>
        </w:rPr>
        <w:t xml:space="preserve"> au dreptul să fie asigurate facultativ pentru avarii şi furt (CASCO).</w:t>
      </w:r>
      <w:r w:rsidRPr="00B624B1">
        <w:rPr>
          <w:b/>
          <w:sz w:val="28"/>
          <w:szCs w:val="28"/>
        </w:rPr>
        <w:t xml:space="preserve"> </w:t>
      </w:r>
    </w:p>
    <w:p w:rsidR="009D3261" w:rsidRPr="000D4F72" w:rsidRDefault="009D3261" w:rsidP="009D3261">
      <w:pPr>
        <w:spacing w:line="240" w:lineRule="auto"/>
        <w:ind w:firstLine="705"/>
        <w:jc w:val="both"/>
        <w:rPr>
          <w:sz w:val="28"/>
          <w:szCs w:val="28"/>
        </w:rPr>
      </w:pPr>
      <w:r w:rsidRPr="00B624B1">
        <w:rPr>
          <w:b/>
          <w:sz w:val="28"/>
          <w:szCs w:val="28"/>
        </w:rPr>
        <w:t>II.</w:t>
      </w:r>
      <w:r>
        <w:rPr>
          <w:sz w:val="28"/>
          <w:szCs w:val="28"/>
        </w:rPr>
        <w:t xml:space="preserve"> </w:t>
      </w:r>
      <w:r w:rsidRPr="000D4F72">
        <w:rPr>
          <w:sz w:val="28"/>
          <w:szCs w:val="28"/>
        </w:rPr>
        <w:t>Obiectul acestei selecţii are drep</w:t>
      </w:r>
      <w:r>
        <w:rPr>
          <w:sz w:val="28"/>
          <w:szCs w:val="28"/>
        </w:rPr>
        <w:t>t scop stabilirea</w:t>
      </w:r>
      <w:r w:rsidRPr="000D4F72">
        <w:rPr>
          <w:sz w:val="28"/>
          <w:szCs w:val="28"/>
        </w:rPr>
        <w:t xml:space="preserve"> societăţilor de asigurare</w:t>
      </w:r>
      <w:r>
        <w:rPr>
          <w:sz w:val="28"/>
          <w:szCs w:val="28"/>
        </w:rPr>
        <w:t xml:space="preserve"> cu care autoritatea contractanta – Senatul României – va încheia un contract/contracte, pe o perioadă de trei luni. </w:t>
      </w:r>
    </w:p>
    <w:p w:rsidR="009D3261" w:rsidRPr="00FB76C0" w:rsidRDefault="009D3261" w:rsidP="009D3261">
      <w:pPr>
        <w:spacing w:line="240" w:lineRule="auto"/>
        <w:ind w:firstLine="0"/>
        <w:jc w:val="both"/>
        <w:rPr>
          <w:b/>
          <w:sz w:val="28"/>
          <w:szCs w:val="28"/>
        </w:rPr>
      </w:pPr>
      <w:r w:rsidRPr="000D4F72">
        <w:rPr>
          <w:sz w:val="28"/>
          <w:szCs w:val="28"/>
        </w:rPr>
        <w:tab/>
      </w:r>
      <w:r w:rsidRPr="00FB76C0">
        <w:rPr>
          <w:b/>
          <w:sz w:val="28"/>
          <w:szCs w:val="28"/>
        </w:rPr>
        <w:t>Potenţialii ofertanţi pot depune oferte pentru ambele loturi de autovehicule aparţinând Parcului Central şi Birourilor Senatoriale sau ofertă doar pentru unul dintre cele doua loturi.</w:t>
      </w:r>
    </w:p>
    <w:p w:rsidR="009D3261" w:rsidRDefault="009D3261" w:rsidP="009D3261">
      <w:pPr>
        <w:spacing w:line="240" w:lineRule="auto"/>
        <w:ind w:firstLine="0"/>
        <w:jc w:val="both"/>
        <w:rPr>
          <w:sz w:val="28"/>
          <w:szCs w:val="28"/>
        </w:rPr>
      </w:pPr>
      <w:r w:rsidRPr="000D4F72">
        <w:rPr>
          <w:sz w:val="28"/>
          <w:szCs w:val="28"/>
        </w:rPr>
        <w:t xml:space="preserve"> </w:t>
      </w:r>
      <w:r w:rsidRPr="000D4F72">
        <w:rPr>
          <w:sz w:val="28"/>
          <w:szCs w:val="28"/>
        </w:rPr>
        <w:tab/>
      </w:r>
      <w:r w:rsidRPr="000D4F72">
        <w:rPr>
          <w:b/>
          <w:sz w:val="28"/>
          <w:szCs w:val="28"/>
        </w:rPr>
        <w:t>III.</w:t>
      </w:r>
      <w:r w:rsidRPr="000D4F72">
        <w:rPr>
          <w:sz w:val="28"/>
          <w:szCs w:val="28"/>
        </w:rPr>
        <w:t xml:space="preserve"> Cont</w:t>
      </w:r>
      <w:r>
        <w:rPr>
          <w:sz w:val="28"/>
          <w:szCs w:val="28"/>
        </w:rPr>
        <w:t>ractele de asigurare</w:t>
      </w:r>
      <w:r w:rsidRPr="000D4F72">
        <w:rPr>
          <w:sz w:val="28"/>
          <w:szCs w:val="28"/>
        </w:rPr>
        <w:t xml:space="preserve"> vor avea ca obiect Asigurarea Facultativă p</w:t>
      </w:r>
      <w:r>
        <w:rPr>
          <w:sz w:val="28"/>
          <w:szCs w:val="28"/>
        </w:rPr>
        <w:t>entru Avarii şi Furt pentru 154</w:t>
      </w:r>
      <w:r w:rsidRPr="000D4F72">
        <w:rPr>
          <w:sz w:val="28"/>
          <w:szCs w:val="28"/>
        </w:rPr>
        <w:t xml:space="preserve"> de autovehiculele aparţinând Senatului României</w:t>
      </w:r>
      <w:r>
        <w:rPr>
          <w:sz w:val="28"/>
          <w:szCs w:val="28"/>
        </w:rPr>
        <w:t xml:space="preserve"> (127 </w:t>
      </w:r>
      <w:r w:rsidRPr="000D4F72">
        <w:rPr>
          <w:sz w:val="28"/>
          <w:szCs w:val="28"/>
        </w:rPr>
        <w:t>autove</w:t>
      </w:r>
      <w:r>
        <w:rPr>
          <w:sz w:val="28"/>
          <w:szCs w:val="28"/>
        </w:rPr>
        <w:t>hicule din Parcul Central şi 27</w:t>
      </w:r>
      <w:r w:rsidRPr="000D4F72">
        <w:rPr>
          <w:sz w:val="28"/>
          <w:szCs w:val="28"/>
        </w:rPr>
        <w:t xml:space="preserve"> autoturisme din Parcul Birourilor Senatoriale), conform tabelelor anexate.</w:t>
      </w:r>
    </w:p>
    <w:p w:rsidR="009D3261" w:rsidRDefault="009D3261" w:rsidP="009D3261">
      <w:pPr>
        <w:spacing w:line="240" w:lineRule="auto"/>
        <w:ind w:firstLine="0"/>
        <w:jc w:val="both"/>
        <w:rPr>
          <w:sz w:val="28"/>
          <w:szCs w:val="28"/>
        </w:rPr>
      </w:pPr>
      <w:r>
        <w:rPr>
          <w:sz w:val="28"/>
          <w:szCs w:val="28"/>
        </w:rPr>
        <w:tab/>
      </w:r>
      <w:r w:rsidRPr="00FB76C0">
        <w:rPr>
          <w:b/>
          <w:sz w:val="28"/>
          <w:szCs w:val="28"/>
        </w:rPr>
        <w:t>IV.</w:t>
      </w:r>
      <w:r>
        <w:rPr>
          <w:sz w:val="28"/>
          <w:szCs w:val="28"/>
        </w:rPr>
        <w:t xml:space="preserve"> Asigurătorul se va prezenta la sediul Senatului, în termen de 24 de ore de la anunţarea riscului asigurat, în vederea constatării lui. Termenul de plată a despăgubirilor va fi de 10 zile lucrătoare de la primirea ultimului document necesar (deviz, factură, chitanţe etc.).</w:t>
      </w:r>
    </w:p>
    <w:p w:rsidR="009D3261" w:rsidRDefault="009D3261" w:rsidP="009D3261">
      <w:pPr>
        <w:spacing w:line="240" w:lineRule="auto"/>
        <w:ind w:firstLine="0"/>
        <w:jc w:val="both"/>
        <w:rPr>
          <w:sz w:val="28"/>
          <w:szCs w:val="28"/>
        </w:rPr>
      </w:pPr>
      <w:r>
        <w:rPr>
          <w:sz w:val="28"/>
          <w:szCs w:val="28"/>
        </w:rPr>
        <w:tab/>
      </w:r>
      <w:r w:rsidRPr="00FB76C0">
        <w:rPr>
          <w:b/>
          <w:sz w:val="28"/>
          <w:szCs w:val="28"/>
        </w:rPr>
        <w:t xml:space="preserve">V. </w:t>
      </w:r>
      <w:r w:rsidRPr="00FB76C0">
        <w:rPr>
          <w:sz w:val="28"/>
          <w:szCs w:val="28"/>
        </w:rPr>
        <w:t>Constatarea şi</w:t>
      </w:r>
      <w:r>
        <w:rPr>
          <w:sz w:val="28"/>
          <w:szCs w:val="28"/>
        </w:rPr>
        <w:t xml:space="preserve"> evaluarea pagubelor se va face de către reprezentanţii asigurătorului, împreună cu cei ai Senatului. În cazurile în care, vinovat de </w:t>
      </w:r>
      <w:r>
        <w:rPr>
          <w:sz w:val="28"/>
          <w:szCs w:val="28"/>
        </w:rPr>
        <w:lastRenderedPageBreak/>
        <w:t>producerea accidentului este conducătorul auto al unui alt autovehicul implicat în accident, plata despăgubirilor se va face prin grija asigurătorului, chiar dacă acesta nu administrează asigurarea obligatorie RCA a şoferului vinovat.</w:t>
      </w:r>
    </w:p>
    <w:p w:rsidR="009D3261" w:rsidRDefault="009D3261" w:rsidP="009D3261">
      <w:pPr>
        <w:spacing w:line="240" w:lineRule="auto"/>
        <w:ind w:firstLine="0"/>
        <w:jc w:val="both"/>
        <w:rPr>
          <w:sz w:val="28"/>
          <w:szCs w:val="28"/>
        </w:rPr>
      </w:pPr>
      <w:r>
        <w:rPr>
          <w:sz w:val="28"/>
          <w:szCs w:val="28"/>
        </w:rPr>
        <w:tab/>
      </w:r>
      <w:r w:rsidRPr="00460477">
        <w:rPr>
          <w:b/>
          <w:sz w:val="28"/>
          <w:szCs w:val="28"/>
        </w:rPr>
        <w:t xml:space="preserve">VI. </w:t>
      </w:r>
      <w:r w:rsidRPr="00460477">
        <w:rPr>
          <w:sz w:val="28"/>
          <w:szCs w:val="28"/>
        </w:rPr>
        <w:t>Asigurătorul va despăgubi şi cheltuielile privind:</w:t>
      </w:r>
    </w:p>
    <w:p w:rsidR="009D3261" w:rsidRPr="0014121D" w:rsidRDefault="009D3261" w:rsidP="009D3261">
      <w:pPr>
        <w:spacing w:line="240" w:lineRule="auto"/>
        <w:jc w:val="both"/>
        <w:rPr>
          <w:sz w:val="28"/>
          <w:szCs w:val="28"/>
        </w:rPr>
      </w:pPr>
      <w:r>
        <w:rPr>
          <w:sz w:val="28"/>
          <w:szCs w:val="28"/>
        </w:rPr>
        <w:tab/>
      </w:r>
      <w:r w:rsidRPr="0014121D">
        <w:rPr>
          <w:sz w:val="28"/>
          <w:szCs w:val="28"/>
        </w:rPr>
        <w:t>a) transportul autovehiculului la atelierul de reparaţii cel mai apropiat de locul accidentului, care poate efectua reparaţia, sau la locul cel mai apropiat de garare a autovehiculului;</w:t>
      </w:r>
    </w:p>
    <w:p w:rsidR="009D3261" w:rsidRPr="0014121D" w:rsidRDefault="009D3261" w:rsidP="009D3261">
      <w:pPr>
        <w:spacing w:line="240" w:lineRule="auto"/>
        <w:jc w:val="both"/>
        <w:rPr>
          <w:sz w:val="28"/>
          <w:szCs w:val="28"/>
        </w:rPr>
      </w:pPr>
      <w:r w:rsidRPr="0014121D">
        <w:rPr>
          <w:color w:val="FF0000"/>
          <w:sz w:val="28"/>
          <w:szCs w:val="28"/>
        </w:rPr>
        <w:tab/>
      </w:r>
      <w:r w:rsidRPr="0014121D">
        <w:rPr>
          <w:sz w:val="28"/>
          <w:szCs w:val="28"/>
        </w:rPr>
        <w:t>b) pagubele produse anvelopelor</w:t>
      </w:r>
      <w:r>
        <w:rPr>
          <w:sz w:val="28"/>
          <w:szCs w:val="28"/>
        </w:rPr>
        <w:t>, inclusiv celor de rezervă, ale</w:t>
      </w:r>
      <w:r w:rsidRPr="0014121D">
        <w:rPr>
          <w:sz w:val="28"/>
          <w:szCs w:val="28"/>
        </w:rPr>
        <w:t xml:space="preserve"> autovehiculului, centurilor de siguranţă, sistemului de alarmă, farurilor de ceaţă, proiectoarelor, jantelor din tabla, jantelor din aliaj, capacelor roţilor din tabla, capacelor jantelor din aliaj;</w:t>
      </w:r>
    </w:p>
    <w:p w:rsidR="009D3261" w:rsidRPr="0014121D" w:rsidRDefault="009D3261" w:rsidP="009D3261">
      <w:pPr>
        <w:spacing w:line="240" w:lineRule="auto"/>
        <w:jc w:val="both"/>
        <w:rPr>
          <w:sz w:val="28"/>
          <w:szCs w:val="28"/>
        </w:rPr>
      </w:pPr>
      <w:r w:rsidRPr="0014121D">
        <w:rPr>
          <w:sz w:val="28"/>
          <w:szCs w:val="28"/>
        </w:rPr>
        <w:t xml:space="preserve">           c) în cazurile de </w:t>
      </w:r>
      <w:r>
        <w:rPr>
          <w:sz w:val="28"/>
          <w:szCs w:val="28"/>
        </w:rPr>
        <w:t>ploaie torenţ</w:t>
      </w:r>
      <w:r w:rsidRPr="0014121D">
        <w:rPr>
          <w:sz w:val="28"/>
          <w:szCs w:val="28"/>
        </w:rPr>
        <w:t>ială, grindină, trăsnet, furtună, uragan, cutremur de pământ, prăbuşire sau alunecare de teren, greutatea stratului de zăpadă sau gheaţă, avalanşe de zăpadă, asigurătorul va acorda despăgubiri şi pentru pagubele produse autovehiculului prin efectele indirecte ale acestor fenomene, ca de exemplu: prăbuşirea unui copac lovit de trăsnet, acţiunea mecanică a obiectelor purtate de furtună sau uragan</w:t>
      </w:r>
      <w:r>
        <w:rPr>
          <w:sz w:val="28"/>
          <w:szCs w:val="28"/>
        </w:rPr>
        <w:t xml:space="preserve">, dărâmarea acoperişurilor sau </w:t>
      </w:r>
      <w:r w:rsidRPr="0014121D">
        <w:rPr>
          <w:sz w:val="28"/>
          <w:szCs w:val="28"/>
        </w:rPr>
        <w:t>construcţiilor din cauza greutăţii stratului de zăpadă sau de gheaţă ori a avalanşelor de zăpadă, a cutremurelor de pământ, a prăbuşirilor sau alunecărilor de teren;</w:t>
      </w:r>
    </w:p>
    <w:p w:rsidR="009D3261" w:rsidRDefault="009D3261" w:rsidP="009D3261">
      <w:pPr>
        <w:spacing w:line="240" w:lineRule="auto"/>
        <w:jc w:val="both"/>
        <w:rPr>
          <w:sz w:val="28"/>
          <w:szCs w:val="28"/>
        </w:rPr>
      </w:pPr>
      <w:r w:rsidRPr="0014121D">
        <w:rPr>
          <w:color w:val="FF0000"/>
          <w:sz w:val="28"/>
          <w:szCs w:val="28"/>
        </w:rPr>
        <w:tab/>
      </w:r>
      <w:r w:rsidRPr="0014121D">
        <w:rPr>
          <w:sz w:val="28"/>
          <w:szCs w:val="28"/>
        </w:rPr>
        <w:t>d) în caz de producere a unui eveniment rutier ca urmare a stării tehnice a drumului public sau a semnalizării necorespunzătoare a obstacolelor sau a lucrărilor care se execută pe acesta.</w:t>
      </w:r>
    </w:p>
    <w:p w:rsidR="009D3261" w:rsidRDefault="009D3261" w:rsidP="009D3261">
      <w:pPr>
        <w:spacing w:line="240" w:lineRule="auto"/>
        <w:ind w:firstLine="0"/>
        <w:jc w:val="both"/>
        <w:rPr>
          <w:sz w:val="28"/>
          <w:szCs w:val="28"/>
        </w:rPr>
      </w:pPr>
      <w:r>
        <w:rPr>
          <w:sz w:val="28"/>
          <w:szCs w:val="28"/>
        </w:rPr>
        <w:tab/>
      </w:r>
      <w:r>
        <w:rPr>
          <w:b/>
          <w:sz w:val="28"/>
          <w:szCs w:val="28"/>
        </w:rPr>
        <w:t>VII</w:t>
      </w:r>
      <w:r w:rsidRPr="00366F6E">
        <w:rPr>
          <w:b/>
          <w:sz w:val="28"/>
          <w:szCs w:val="28"/>
        </w:rPr>
        <w:t>.</w:t>
      </w:r>
      <w:r w:rsidRPr="000D4F72">
        <w:rPr>
          <w:sz w:val="28"/>
          <w:szCs w:val="28"/>
        </w:rPr>
        <w:t xml:space="preserve"> Primele de asigurare pentru Asigurarea Facultativă pentru Avarii şi Furt</w:t>
      </w:r>
      <w:r>
        <w:rPr>
          <w:sz w:val="28"/>
          <w:szCs w:val="28"/>
        </w:rPr>
        <w:t xml:space="preserve"> (CASCO)</w:t>
      </w:r>
      <w:r w:rsidRPr="000D4F72">
        <w:rPr>
          <w:sz w:val="28"/>
          <w:szCs w:val="28"/>
        </w:rPr>
        <w:t xml:space="preserve"> se calculează </w:t>
      </w:r>
      <w:r>
        <w:rPr>
          <w:sz w:val="28"/>
          <w:szCs w:val="28"/>
        </w:rPr>
        <w:t>conform Ordinului Autorităţii</w:t>
      </w:r>
      <w:r w:rsidRPr="0008410F">
        <w:rPr>
          <w:sz w:val="28"/>
          <w:szCs w:val="28"/>
        </w:rPr>
        <w:t xml:space="preserve"> de Supraveghere a Asigurărilor valabil pentru anu</w:t>
      </w:r>
      <w:r>
        <w:rPr>
          <w:sz w:val="28"/>
          <w:szCs w:val="28"/>
        </w:rPr>
        <w:t xml:space="preserve">l 2015 </w:t>
      </w:r>
      <w:r w:rsidRPr="00391624">
        <w:rPr>
          <w:b/>
          <w:sz w:val="28"/>
          <w:szCs w:val="28"/>
        </w:rPr>
        <w:t>şi se</w:t>
      </w:r>
      <w:r>
        <w:rPr>
          <w:b/>
          <w:sz w:val="28"/>
          <w:szCs w:val="28"/>
        </w:rPr>
        <w:t xml:space="preserve"> vor plăti, de către autoritatea contractantă,</w:t>
      </w:r>
      <w:r w:rsidRPr="00391624">
        <w:rPr>
          <w:b/>
          <w:sz w:val="28"/>
          <w:szCs w:val="28"/>
        </w:rPr>
        <w:t xml:space="preserve"> în rate lunare</w:t>
      </w:r>
      <w:r w:rsidRPr="000D4F72">
        <w:rPr>
          <w:sz w:val="28"/>
          <w:szCs w:val="28"/>
        </w:rPr>
        <w:t>.</w:t>
      </w:r>
    </w:p>
    <w:p w:rsidR="009D3261" w:rsidRPr="000D4F72" w:rsidRDefault="009D3261" w:rsidP="009D3261">
      <w:pPr>
        <w:spacing w:line="240" w:lineRule="auto"/>
        <w:ind w:firstLine="708"/>
        <w:jc w:val="both"/>
        <w:rPr>
          <w:sz w:val="28"/>
          <w:szCs w:val="28"/>
        </w:rPr>
      </w:pPr>
      <w:r>
        <w:rPr>
          <w:sz w:val="28"/>
          <w:szCs w:val="28"/>
        </w:rPr>
        <w:t>Cota de primă se va exprima în procente din suma asigurată şi va rămâne fermă pe toată durata de derulare a contractului/contractelor.</w:t>
      </w:r>
    </w:p>
    <w:p w:rsidR="009D3261" w:rsidRDefault="009D3261" w:rsidP="009D3261">
      <w:pPr>
        <w:spacing w:line="240" w:lineRule="auto"/>
        <w:ind w:firstLine="708"/>
        <w:jc w:val="both"/>
        <w:rPr>
          <w:sz w:val="28"/>
          <w:szCs w:val="28"/>
        </w:rPr>
      </w:pPr>
      <w:r w:rsidRPr="003E0DB7">
        <w:rPr>
          <w:b/>
          <w:sz w:val="28"/>
          <w:szCs w:val="28"/>
        </w:rPr>
        <w:t>V</w:t>
      </w:r>
      <w:r>
        <w:rPr>
          <w:b/>
          <w:sz w:val="28"/>
          <w:szCs w:val="28"/>
        </w:rPr>
        <w:t>III</w:t>
      </w:r>
      <w:r w:rsidRPr="003E0DB7">
        <w:rPr>
          <w:b/>
          <w:sz w:val="28"/>
          <w:szCs w:val="28"/>
        </w:rPr>
        <w:t>.</w:t>
      </w:r>
      <w:r w:rsidRPr="003E0DB7">
        <w:rPr>
          <w:sz w:val="28"/>
          <w:szCs w:val="28"/>
        </w:rPr>
        <w:t xml:space="preserve"> </w:t>
      </w:r>
      <w:r>
        <w:rPr>
          <w:sz w:val="28"/>
          <w:szCs w:val="28"/>
        </w:rPr>
        <w:t xml:space="preserve"> Ofertele vor fi întocmite </w:t>
      </w:r>
      <w:r w:rsidRPr="000325B5">
        <w:rPr>
          <w:b/>
          <w:sz w:val="28"/>
          <w:szCs w:val="28"/>
        </w:rPr>
        <w:t>fără franşiză</w:t>
      </w:r>
      <w:r>
        <w:rPr>
          <w:b/>
          <w:sz w:val="28"/>
          <w:szCs w:val="28"/>
        </w:rPr>
        <w:t xml:space="preserve"> la daună totală şi/sau parţială. </w:t>
      </w:r>
      <w:r>
        <w:rPr>
          <w:sz w:val="28"/>
          <w:szCs w:val="28"/>
        </w:rPr>
        <w:t xml:space="preserve">În condiţiile în care un potenţial ofertant va prezenta oferta cu franşiză, riscă descalificarea. </w:t>
      </w:r>
    </w:p>
    <w:p w:rsidR="009D3261" w:rsidRDefault="009D3261" w:rsidP="009D3261">
      <w:pPr>
        <w:spacing w:line="240" w:lineRule="auto"/>
        <w:ind w:firstLine="708"/>
        <w:jc w:val="both"/>
        <w:rPr>
          <w:sz w:val="28"/>
          <w:szCs w:val="28"/>
        </w:rPr>
      </w:pPr>
      <w:r>
        <w:rPr>
          <w:b/>
          <w:sz w:val="28"/>
          <w:szCs w:val="28"/>
        </w:rPr>
        <w:t>IX</w:t>
      </w:r>
      <w:r w:rsidRPr="003E0DB7">
        <w:rPr>
          <w:b/>
          <w:sz w:val="28"/>
          <w:szCs w:val="28"/>
        </w:rPr>
        <w:t xml:space="preserve">. </w:t>
      </w:r>
      <w:r w:rsidRPr="00E545C7">
        <w:rPr>
          <w:sz w:val="28"/>
          <w:szCs w:val="28"/>
        </w:rPr>
        <w:t xml:space="preserve">Societăţile de asigurare trebuie să aibă acoperire în toată ţara, respectiv să aibă </w:t>
      </w:r>
      <w:r w:rsidRPr="00E545C7">
        <w:rPr>
          <w:b/>
          <w:sz w:val="28"/>
          <w:szCs w:val="28"/>
        </w:rPr>
        <w:t>cel puţin o reprezentanţă, filială sau agenţie în fiecare reşedinţă de judeţ</w:t>
      </w:r>
      <w:r>
        <w:rPr>
          <w:b/>
          <w:sz w:val="28"/>
          <w:szCs w:val="28"/>
        </w:rPr>
        <w:t xml:space="preserve">, </w:t>
      </w:r>
      <w:r w:rsidRPr="00E545C7">
        <w:rPr>
          <w:sz w:val="28"/>
          <w:szCs w:val="28"/>
        </w:rPr>
        <w:t>pentru a permite decontarea directă şi rapidă între asigurător şi unităţile service, astfel încât Senatul să poată prelua imediat autovehiculul reparat din service.</w:t>
      </w:r>
    </w:p>
    <w:p w:rsidR="009D3261" w:rsidRPr="00F470AB" w:rsidRDefault="009D3261" w:rsidP="009D3261">
      <w:pPr>
        <w:spacing w:line="240" w:lineRule="auto"/>
        <w:ind w:firstLine="708"/>
        <w:jc w:val="both"/>
        <w:rPr>
          <w:sz w:val="28"/>
          <w:szCs w:val="28"/>
        </w:rPr>
      </w:pPr>
      <w:r w:rsidRPr="00E545C7">
        <w:rPr>
          <w:b/>
          <w:sz w:val="28"/>
          <w:szCs w:val="28"/>
        </w:rPr>
        <w:t xml:space="preserve">X. </w:t>
      </w:r>
      <w:r>
        <w:rPr>
          <w:sz w:val="28"/>
          <w:szCs w:val="28"/>
        </w:rPr>
        <w:t>Asigurătorul va asigura şi autovehiculele achiziţionate de către Senat în perioada de derulare a</w:t>
      </w:r>
      <w:r w:rsidRPr="00DD42FE">
        <w:rPr>
          <w:sz w:val="28"/>
          <w:szCs w:val="28"/>
        </w:rPr>
        <w:t xml:space="preserve"> </w:t>
      </w:r>
      <w:r>
        <w:rPr>
          <w:sz w:val="28"/>
          <w:szCs w:val="28"/>
        </w:rPr>
        <w:t>contractului/contractelor, precum şi eventualele dotări suplimentare ale autovehiculelor dobândite în perioada de valabilitate a contractului/contractelor încheiat/încheiate, de la data comunicării făcute de către asigurat.</w:t>
      </w:r>
    </w:p>
    <w:p w:rsidR="009D3261" w:rsidRPr="00E46F51" w:rsidRDefault="009D3261" w:rsidP="009D3261">
      <w:pPr>
        <w:pStyle w:val="Indentcorptext2"/>
        <w:spacing w:after="0" w:line="276" w:lineRule="auto"/>
        <w:ind w:left="0" w:firstLine="0"/>
        <w:jc w:val="both"/>
        <w:rPr>
          <w:b/>
          <w:sz w:val="28"/>
          <w:szCs w:val="28"/>
        </w:rPr>
      </w:pPr>
      <w:r w:rsidRPr="00024331">
        <w:rPr>
          <w:sz w:val="28"/>
          <w:szCs w:val="28"/>
        </w:rPr>
        <w:lastRenderedPageBreak/>
        <w:t xml:space="preserve"> </w:t>
      </w:r>
      <w:r>
        <w:rPr>
          <w:sz w:val="28"/>
          <w:szCs w:val="28"/>
        </w:rPr>
        <w:tab/>
      </w:r>
      <w:r>
        <w:rPr>
          <w:b/>
          <w:sz w:val="28"/>
          <w:szCs w:val="28"/>
        </w:rPr>
        <w:t>C</w:t>
      </w:r>
      <w:r w:rsidRPr="00E46F51">
        <w:rPr>
          <w:b/>
          <w:sz w:val="28"/>
          <w:szCs w:val="28"/>
        </w:rPr>
        <w:t>riteriul</w:t>
      </w:r>
      <w:r>
        <w:rPr>
          <w:b/>
          <w:sz w:val="28"/>
          <w:szCs w:val="28"/>
        </w:rPr>
        <w:t xml:space="preserve"> de atribuire a contractului/contractelor este</w:t>
      </w:r>
      <w:r w:rsidRPr="00E46F51">
        <w:rPr>
          <w:b/>
          <w:sz w:val="28"/>
          <w:szCs w:val="28"/>
        </w:rPr>
        <w:t xml:space="preserve"> „</w:t>
      </w:r>
      <w:proofErr w:type="spellStart"/>
      <w:r w:rsidRPr="001007E9">
        <w:rPr>
          <w:b/>
          <w:sz w:val="28"/>
          <w:szCs w:val="28"/>
          <w:lang w:val="fr-FR"/>
        </w:rPr>
        <w:t>preţul</w:t>
      </w:r>
      <w:proofErr w:type="spellEnd"/>
      <w:r w:rsidRPr="001007E9">
        <w:rPr>
          <w:b/>
          <w:sz w:val="28"/>
          <w:szCs w:val="28"/>
          <w:lang w:val="fr-FR"/>
        </w:rPr>
        <w:t xml:space="preserve"> </w:t>
      </w:r>
      <w:proofErr w:type="spellStart"/>
      <w:r w:rsidRPr="001007E9">
        <w:rPr>
          <w:b/>
          <w:sz w:val="28"/>
          <w:szCs w:val="28"/>
          <w:lang w:val="fr-FR"/>
        </w:rPr>
        <w:t>cel</w:t>
      </w:r>
      <w:proofErr w:type="spellEnd"/>
      <w:r w:rsidRPr="001007E9">
        <w:rPr>
          <w:b/>
          <w:sz w:val="28"/>
          <w:szCs w:val="28"/>
          <w:lang w:val="fr-FR"/>
        </w:rPr>
        <w:t xml:space="preserve"> mai </w:t>
      </w:r>
      <w:proofErr w:type="spellStart"/>
      <w:r w:rsidRPr="001007E9">
        <w:rPr>
          <w:b/>
          <w:sz w:val="28"/>
          <w:szCs w:val="28"/>
          <w:lang w:val="fr-FR"/>
        </w:rPr>
        <w:t>scăzut</w:t>
      </w:r>
      <w:proofErr w:type="spellEnd"/>
      <w:r w:rsidRPr="001007E9">
        <w:rPr>
          <w:b/>
          <w:sz w:val="28"/>
          <w:szCs w:val="28"/>
          <w:lang w:val="fr-FR"/>
        </w:rPr>
        <w:t>”</w:t>
      </w:r>
      <w:r w:rsidRPr="00E46F51">
        <w:rPr>
          <w:b/>
          <w:sz w:val="28"/>
          <w:szCs w:val="28"/>
        </w:rPr>
        <w:t xml:space="preserve">. </w:t>
      </w:r>
    </w:p>
    <w:p w:rsidR="009D3261" w:rsidRDefault="009D3261" w:rsidP="009D3261">
      <w:pPr>
        <w:spacing w:after="0" w:line="276" w:lineRule="auto"/>
        <w:jc w:val="both"/>
        <w:rPr>
          <w:b/>
          <w:sz w:val="28"/>
          <w:szCs w:val="28"/>
        </w:rPr>
      </w:pPr>
    </w:p>
    <w:p w:rsidR="009D3261" w:rsidRPr="007C1794" w:rsidRDefault="009D3261" w:rsidP="009D3261">
      <w:pPr>
        <w:spacing w:after="0" w:line="276" w:lineRule="auto"/>
        <w:jc w:val="both"/>
        <w:rPr>
          <w:b/>
          <w:sz w:val="28"/>
          <w:szCs w:val="28"/>
        </w:rPr>
      </w:pPr>
      <w:r w:rsidRPr="007C1794">
        <w:rPr>
          <w:b/>
          <w:sz w:val="28"/>
          <w:szCs w:val="28"/>
        </w:rPr>
        <w:t>Modul de prezentare a propunerii financiare:</w:t>
      </w:r>
    </w:p>
    <w:p w:rsidR="009D3261" w:rsidRDefault="009D3261" w:rsidP="009D3261">
      <w:pPr>
        <w:spacing w:line="240" w:lineRule="auto"/>
        <w:jc w:val="both"/>
        <w:rPr>
          <w:sz w:val="28"/>
          <w:szCs w:val="28"/>
        </w:rPr>
      </w:pPr>
      <w:r>
        <w:rPr>
          <w:sz w:val="28"/>
          <w:szCs w:val="28"/>
        </w:rPr>
        <w:t>Se completează formularul 10B, separat pentru</w:t>
      </w:r>
      <w:r w:rsidRPr="00F470AB">
        <w:rPr>
          <w:sz w:val="28"/>
          <w:szCs w:val="28"/>
        </w:rPr>
        <w:t xml:space="preserve"> </w:t>
      </w:r>
      <w:r>
        <w:rPr>
          <w:sz w:val="28"/>
          <w:szCs w:val="28"/>
        </w:rPr>
        <w:t>fiecare lot, în care se prezintă valoarea totală a primelor de asigurare</w:t>
      </w:r>
      <w:r w:rsidRPr="00F470AB">
        <w:rPr>
          <w:sz w:val="28"/>
          <w:szCs w:val="28"/>
        </w:rPr>
        <w:t xml:space="preserve"> </w:t>
      </w:r>
      <w:r w:rsidRPr="001007E9">
        <w:rPr>
          <w:b/>
          <w:sz w:val="28"/>
          <w:szCs w:val="28"/>
        </w:rPr>
        <w:t>pe o lun</w:t>
      </w:r>
      <w:r>
        <w:rPr>
          <w:b/>
          <w:sz w:val="28"/>
          <w:szCs w:val="28"/>
        </w:rPr>
        <w:t>ă</w:t>
      </w:r>
      <w:r>
        <w:rPr>
          <w:sz w:val="28"/>
          <w:szCs w:val="28"/>
        </w:rPr>
        <w:t>,  exprimată</w:t>
      </w:r>
      <w:r w:rsidRPr="00F470AB">
        <w:rPr>
          <w:sz w:val="28"/>
          <w:szCs w:val="28"/>
        </w:rPr>
        <w:t xml:space="preserve"> in lei,  pentru auto</w:t>
      </w:r>
      <w:r>
        <w:rPr>
          <w:sz w:val="28"/>
          <w:szCs w:val="28"/>
        </w:rPr>
        <w:t>vehicule din cele doua loturi, însoţ</w:t>
      </w:r>
      <w:r w:rsidRPr="00F470AB">
        <w:rPr>
          <w:sz w:val="28"/>
          <w:szCs w:val="28"/>
        </w:rPr>
        <w:t>it de tabelul centraliza</w:t>
      </w:r>
      <w:r>
        <w:rPr>
          <w:sz w:val="28"/>
          <w:szCs w:val="28"/>
        </w:rPr>
        <w:t>tor (anexa) care va cuprinde atât valoarea asigurata, cât ş</w:t>
      </w:r>
      <w:r w:rsidRPr="00F470AB">
        <w:rPr>
          <w:sz w:val="28"/>
          <w:szCs w:val="28"/>
        </w:rPr>
        <w:t xml:space="preserve">i prima de asigurare </w:t>
      </w:r>
      <w:r>
        <w:rPr>
          <w:sz w:val="28"/>
          <w:szCs w:val="28"/>
        </w:rPr>
        <w:t>lunară pentru fiecare autovehicul î</w:t>
      </w:r>
      <w:r w:rsidRPr="00F470AB">
        <w:rPr>
          <w:sz w:val="28"/>
          <w:szCs w:val="28"/>
        </w:rPr>
        <w:t>n parte.</w:t>
      </w:r>
    </w:p>
    <w:p w:rsidR="009D3261" w:rsidRPr="001007E9" w:rsidRDefault="009D3261" w:rsidP="009D3261">
      <w:pPr>
        <w:spacing w:line="240" w:lineRule="auto"/>
        <w:jc w:val="both"/>
        <w:rPr>
          <w:b/>
          <w:sz w:val="28"/>
          <w:szCs w:val="28"/>
        </w:rPr>
      </w:pPr>
      <w:r w:rsidRPr="001007E9">
        <w:rPr>
          <w:b/>
          <w:sz w:val="28"/>
          <w:szCs w:val="28"/>
        </w:rPr>
        <w:t>Valoarea totală a contractelor va fi: valoarea totală a primelor de asigurare pe o luna</w:t>
      </w:r>
      <w:r>
        <w:rPr>
          <w:b/>
          <w:sz w:val="28"/>
          <w:szCs w:val="28"/>
        </w:rPr>
        <w:t xml:space="preserve"> x 3 luni, pentru fiecare lot în parte.</w:t>
      </w:r>
    </w:p>
    <w:p w:rsidR="009D3261" w:rsidRDefault="009D3261" w:rsidP="009D3261">
      <w:pPr>
        <w:spacing w:after="0" w:line="276" w:lineRule="auto"/>
        <w:jc w:val="both"/>
        <w:rPr>
          <w:b/>
          <w:sz w:val="28"/>
          <w:szCs w:val="28"/>
        </w:rPr>
      </w:pPr>
      <w:r>
        <w:rPr>
          <w:sz w:val="28"/>
          <w:szCs w:val="28"/>
        </w:rPr>
        <w:t>Perioada de valabilitate a ofertei: 30 de zile.</w:t>
      </w:r>
    </w:p>
    <w:p w:rsidR="009D3261" w:rsidRDefault="009D3261" w:rsidP="009D3261">
      <w:pPr>
        <w:spacing w:after="0" w:line="276" w:lineRule="auto"/>
        <w:jc w:val="both"/>
        <w:rPr>
          <w:sz w:val="28"/>
          <w:szCs w:val="28"/>
        </w:rPr>
      </w:pPr>
      <w:r>
        <w:rPr>
          <w:sz w:val="28"/>
          <w:szCs w:val="28"/>
        </w:rPr>
        <w:t>Termenele de plată a serviciilor: lunar, în perioada 24-</w:t>
      </w:r>
      <w:smartTag w:uri="urn:schemas-microsoft-com:office:smarttags" w:element="metricconverter">
        <w:smartTagPr>
          <w:attr w:name="ProductID" w:val="31 a"/>
        </w:smartTagPr>
        <w:r>
          <w:rPr>
            <w:sz w:val="28"/>
            <w:szCs w:val="28"/>
          </w:rPr>
          <w:t>31 a</w:t>
        </w:r>
      </w:smartTag>
      <w:r>
        <w:rPr>
          <w:sz w:val="28"/>
          <w:szCs w:val="28"/>
        </w:rPr>
        <w:t xml:space="preserve"> fiecărei luni, în maximum 30 de zile de la primirea deconturilor de primă pentru serviciile prestate, cu Ordin de plată, prin conturi de trezorerie.</w:t>
      </w:r>
    </w:p>
    <w:p w:rsidR="009D3261" w:rsidRDefault="009D3261" w:rsidP="009D3261">
      <w:pPr>
        <w:spacing w:after="0" w:line="276" w:lineRule="auto"/>
        <w:jc w:val="both"/>
        <w:rPr>
          <w:b/>
          <w:sz w:val="28"/>
          <w:szCs w:val="28"/>
        </w:rPr>
      </w:pPr>
    </w:p>
    <w:p w:rsidR="009D3261" w:rsidRPr="007C1794" w:rsidRDefault="009D3261" w:rsidP="009D3261">
      <w:pPr>
        <w:spacing w:after="0" w:line="276" w:lineRule="auto"/>
        <w:jc w:val="both"/>
        <w:rPr>
          <w:b/>
          <w:sz w:val="28"/>
          <w:szCs w:val="28"/>
        </w:rPr>
      </w:pPr>
      <w:r w:rsidRPr="007C1794">
        <w:rPr>
          <w:b/>
          <w:sz w:val="28"/>
          <w:szCs w:val="28"/>
        </w:rPr>
        <w:t>Modul de pr</w:t>
      </w:r>
      <w:r>
        <w:rPr>
          <w:b/>
          <w:sz w:val="28"/>
          <w:szCs w:val="28"/>
        </w:rPr>
        <w:t>ezentare a propunerii tehnice</w:t>
      </w:r>
      <w:r w:rsidRPr="007C1794">
        <w:rPr>
          <w:b/>
          <w:sz w:val="28"/>
          <w:szCs w:val="28"/>
        </w:rPr>
        <w:t>:</w:t>
      </w:r>
    </w:p>
    <w:p w:rsidR="009D3261" w:rsidRPr="00F470AB" w:rsidRDefault="009D3261" w:rsidP="009D3261">
      <w:pPr>
        <w:spacing w:line="240" w:lineRule="auto"/>
        <w:jc w:val="both"/>
        <w:rPr>
          <w:sz w:val="28"/>
          <w:szCs w:val="28"/>
        </w:rPr>
      </w:pPr>
      <w:r>
        <w:rPr>
          <w:sz w:val="28"/>
          <w:szCs w:val="28"/>
        </w:rPr>
        <w:t>Ofertanţ</w:t>
      </w:r>
      <w:r w:rsidRPr="00F470AB">
        <w:rPr>
          <w:sz w:val="28"/>
          <w:szCs w:val="28"/>
        </w:rPr>
        <w:t>ii</w:t>
      </w:r>
      <w:r>
        <w:rPr>
          <w:sz w:val="28"/>
          <w:szCs w:val="28"/>
        </w:rPr>
        <w:t xml:space="preserve"> vor prezenta propunerea tehnică</w:t>
      </w:r>
      <w:r w:rsidRPr="00F470AB">
        <w:rPr>
          <w:sz w:val="28"/>
          <w:szCs w:val="28"/>
        </w:rPr>
        <w:t xml:space="preserve"> astfel încât ace</w:t>
      </w:r>
      <w:r>
        <w:rPr>
          <w:sz w:val="28"/>
          <w:szCs w:val="28"/>
        </w:rPr>
        <w:t>asta să răspundă, în totalitate, condiţiilor generale obligatorii de mai sus</w:t>
      </w:r>
      <w:r w:rsidRPr="00F470AB">
        <w:rPr>
          <w:sz w:val="28"/>
          <w:szCs w:val="28"/>
        </w:rPr>
        <w:t xml:space="preserve">. </w:t>
      </w:r>
      <w:r>
        <w:rPr>
          <w:sz w:val="28"/>
          <w:szCs w:val="28"/>
        </w:rPr>
        <w:t>Propunerea tehnică va conţ</w:t>
      </w:r>
      <w:r w:rsidRPr="00F470AB">
        <w:rPr>
          <w:sz w:val="28"/>
          <w:szCs w:val="28"/>
        </w:rPr>
        <w:t>ine un comen</w:t>
      </w:r>
      <w:r>
        <w:rPr>
          <w:sz w:val="28"/>
          <w:szCs w:val="28"/>
        </w:rPr>
        <w:t>tariu articol cu articol care să demonstreze corespondenţa propunerii tehnice cu cerinţ</w:t>
      </w:r>
      <w:r w:rsidRPr="00F470AB">
        <w:rPr>
          <w:sz w:val="28"/>
          <w:szCs w:val="28"/>
        </w:rPr>
        <w:t>ele</w:t>
      </w:r>
      <w:r>
        <w:rPr>
          <w:sz w:val="28"/>
          <w:szCs w:val="28"/>
        </w:rPr>
        <w:t xml:space="preserve"> mai sus menţionate</w:t>
      </w:r>
      <w:r w:rsidRPr="00F470AB">
        <w:rPr>
          <w:sz w:val="28"/>
          <w:szCs w:val="28"/>
        </w:rPr>
        <w:t xml:space="preserve">. </w:t>
      </w:r>
    </w:p>
    <w:p w:rsidR="009D3261" w:rsidRDefault="009D3261" w:rsidP="009D3261">
      <w:pPr>
        <w:spacing w:after="0" w:line="276" w:lineRule="auto"/>
        <w:jc w:val="both"/>
        <w:rPr>
          <w:b/>
          <w:sz w:val="28"/>
          <w:szCs w:val="28"/>
        </w:rPr>
      </w:pPr>
      <w:r>
        <w:rPr>
          <w:b/>
          <w:sz w:val="28"/>
          <w:szCs w:val="28"/>
        </w:rPr>
        <w:t>Se vor completa, de asemenea, anexele de mai jos, însoţite de un tabel cu  reprezentanţele, filialele sau agenţiile din fiecare</w:t>
      </w:r>
      <w:r w:rsidRPr="00E545C7">
        <w:rPr>
          <w:b/>
          <w:sz w:val="28"/>
          <w:szCs w:val="28"/>
        </w:rPr>
        <w:t xml:space="preserve"> judeţ</w:t>
      </w:r>
      <w:r>
        <w:rPr>
          <w:b/>
          <w:sz w:val="28"/>
          <w:szCs w:val="28"/>
        </w:rPr>
        <w:t>.</w:t>
      </w:r>
    </w:p>
    <w:p w:rsidR="009D3261" w:rsidRDefault="009D3261" w:rsidP="009D3261">
      <w:pPr>
        <w:spacing w:after="0" w:line="276" w:lineRule="auto"/>
        <w:jc w:val="both"/>
        <w:rPr>
          <w:b/>
          <w:sz w:val="28"/>
          <w:szCs w:val="28"/>
        </w:rPr>
      </w:pPr>
    </w:p>
    <w:p w:rsidR="009D3261" w:rsidRPr="00C3039F" w:rsidRDefault="009D3261" w:rsidP="009D3261">
      <w:pPr>
        <w:spacing w:after="0" w:line="276" w:lineRule="auto"/>
        <w:jc w:val="both"/>
        <w:rPr>
          <w:sz w:val="28"/>
          <w:szCs w:val="28"/>
        </w:rPr>
      </w:pPr>
      <w:r>
        <w:rPr>
          <w:sz w:val="28"/>
          <w:szCs w:val="28"/>
        </w:rPr>
        <w:t>Î</w:t>
      </w:r>
      <w:r w:rsidRPr="00024331">
        <w:rPr>
          <w:sz w:val="28"/>
          <w:szCs w:val="28"/>
        </w:rPr>
        <w:t>n acest sens</w:t>
      </w:r>
      <w:r>
        <w:rPr>
          <w:sz w:val="28"/>
          <w:szCs w:val="28"/>
        </w:rPr>
        <w:t>,</w:t>
      </w:r>
      <w:r w:rsidRPr="00024331">
        <w:rPr>
          <w:sz w:val="28"/>
          <w:szCs w:val="28"/>
        </w:rPr>
        <w:t xml:space="preserve"> </w:t>
      </w:r>
      <w:r>
        <w:rPr>
          <w:sz w:val="28"/>
          <w:szCs w:val="28"/>
        </w:rPr>
        <w:t>operatorii economici interesaţi pot solicita tabelele cu autoturismele care vor fi asigurate şi pot transmite oferta</w:t>
      </w:r>
      <w:r w:rsidRPr="00024331">
        <w:rPr>
          <w:sz w:val="28"/>
          <w:szCs w:val="28"/>
        </w:rPr>
        <w:t xml:space="preserve"> de pre</w:t>
      </w:r>
      <w:r>
        <w:rPr>
          <w:sz w:val="28"/>
          <w:szCs w:val="28"/>
        </w:rPr>
        <w:t xml:space="preserve">ţ, în condiţiile de mai sus, la e-mail </w:t>
      </w:r>
      <w:proofErr w:type="spellStart"/>
      <w:smartTag w:uri="urn:schemas-microsoft-com:office:smarttags" w:element="PersonName">
        <w:r>
          <w:rPr>
            <w:sz w:val="28"/>
            <w:szCs w:val="28"/>
          </w:rPr>
          <w:t>alin.rotaru</w:t>
        </w:r>
        <w:proofErr w:type="spellEnd"/>
        <w:r>
          <w:rPr>
            <w:sz w:val="28"/>
            <w:szCs w:val="28"/>
          </w:rPr>
          <w:t>@</w:t>
        </w:r>
        <w:proofErr w:type="spellStart"/>
        <w:r>
          <w:rPr>
            <w:sz w:val="28"/>
            <w:szCs w:val="28"/>
          </w:rPr>
          <w:t>senat.ro</w:t>
        </w:r>
      </w:smartTag>
      <w:proofErr w:type="spellEnd"/>
      <w:r>
        <w:rPr>
          <w:sz w:val="28"/>
          <w:szCs w:val="28"/>
        </w:rPr>
        <w:t xml:space="preserve">,  </w:t>
      </w:r>
      <w:r w:rsidRPr="00024331">
        <w:rPr>
          <w:sz w:val="28"/>
          <w:szCs w:val="28"/>
        </w:rPr>
        <w:t>p</w:t>
      </w:r>
      <w:r>
        <w:rPr>
          <w:sz w:val="28"/>
          <w:szCs w:val="28"/>
        </w:rPr>
        <w:t>â</w:t>
      </w:r>
      <w:r w:rsidRPr="00024331">
        <w:rPr>
          <w:sz w:val="28"/>
          <w:szCs w:val="28"/>
        </w:rPr>
        <w:t>n</w:t>
      </w:r>
      <w:r>
        <w:rPr>
          <w:sz w:val="28"/>
          <w:szCs w:val="28"/>
        </w:rPr>
        <w:t>ă</w:t>
      </w:r>
      <w:r w:rsidRPr="00024331">
        <w:rPr>
          <w:sz w:val="28"/>
          <w:szCs w:val="28"/>
        </w:rPr>
        <w:t xml:space="preserve"> la data de </w:t>
      </w:r>
      <w:r>
        <w:rPr>
          <w:b/>
          <w:sz w:val="28"/>
          <w:szCs w:val="28"/>
        </w:rPr>
        <w:t>22</w:t>
      </w:r>
      <w:r w:rsidRPr="00C3039F">
        <w:rPr>
          <w:b/>
          <w:sz w:val="28"/>
          <w:szCs w:val="28"/>
        </w:rPr>
        <w:t>.0</w:t>
      </w:r>
      <w:r>
        <w:rPr>
          <w:b/>
          <w:sz w:val="28"/>
          <w:szCs w:val="28"/>
        </w:rPr>
        <w:t>9</w:t>
      </w:r>
      <w:r w:rsidRPr="00C3039F">
        <w:rPr>
          <w:b/>
          <w:sz w:val="28"/>
          <w:szCs w:val="28"/>
        </w:rPr>
        <w:t>.201</w:t>
      </w:r>
      <w:r>
        <w:rPr>
          <w:b/>
          <w:sz w:val="28"/>
          <w:szCs w:val="28"/>
        </w:rPr>
        <w:t>5, inclusiv.</w:t>
      </w:r>
    </w:p>
    <w:p w:rsidR="009D3261" w:rsidRDefault="009D3261" w:rsidP="009D3261">
      <w:pPr>
        <w:spacing w:after="0" w:line="276" w:lineRule="auto"/>
        <w:jc w:val="both"/>
        <w:rPr>
          <w:sz w:val="28"/>
          <w:szCs w:val="28"/>
        </w:rPr>
      </w:pPr>
    </w:p>
    <w:p w:rsidR="009D3261" w:rsidRPr="00024331" w:rsidRDefault="009D3261" w:rsidP="009D3261">
      <w:pPr>
        <w:spacing w:after="0" w:line="276" w:lineRule="auto"/>
        <w:jc w:val="both"/>
        <w:rPr>
          <w:sz w:val="28"/>
          <w:szCs w:val="28"/>
        </w:rPr>
      </w:pPr>
      <w:r w:rsidRPr="00024331">
        <w:rPr>
          <w:sz w:val="28"/>
          <w:szCs w:val="28"/>
        </w:rPr>
        <w:t>Cu</w:t>
      </w:r>
      <w:r>
        <w:rPr>
          <w:sz w:val="28"/>
          <w:szCs w:val="28"/>
        </w:rPr>
        <w:t xml:space="preserve"> mulţ</w:t>
      </w:r>
      <w:r w:rsidRPr="00024331">
        <w:rPr>
          <w:sz w:val="28"/>
          <w:szCs w:val="28"/>
        </w:rPr>
        <w:t xml:space="preserve">umiri pentru colaborare, </w:t>
      </w:r>
    </w:p>
    <w:p w:rsidR="009D3261" w:rsidRDefault="009D3261" w:rsidP="009D3261">
      <w:pPr>
        <w:spacing w:after="0" w:line="276" w:lineRule="auto"/>
        <w:ind w:firstLine="0"/>
        <w:jc w:val="both"/>
        <w:rPr>
          <w:sz w:val="28"/>
          <w:szCs w:val="28"/>
        </w:rPr>
      </w:pPr>
      <w:r w:rsidRPr="00024331">
        <w:rPr>
          <w:sz w:val="28"/>
          <w:szCs w:val="28"/>
        </w:rPr>
        <w:tab/>
      </w:r>
      <w:r w:rsidRPr="00024331">
        <w:rPr>
          <w:sz w:val="28"/>
          <w:szCs w:val="28"/>
        </w:rPr>
        <w:tab/>
        <w:t xml:space="preserve">   </w:t>
      </w:r>
      <w:r>
        <w:rPr>
          <w:sz w:val="28"/>
          <w:szCs w:val="28"/>
        </w:rPr>
        <w:tab/>
      </w:r>
    </w:p>
    <w:p w:rsidR="009D3261" w:rsidRDefault="009D3261" w:rsidP="009D3261">
      <w:pPr>
        <w:spacing w:after="0" w:line="276" w:lineRule="auto"/>
        <w:ind w:firstLine="0"/>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Serviciul Achiziţii Publice</w:t>
      </w:r>
    </w:p>
    <w:p w:rsidR="009D3261" w:rsidRDefault="009D3261" w:rsidP="009D3261">
      <w:pPr>
        <w:spacing w:after="0" w:line="276" w:lineRule="auto"/>
        <w:ind w:firstLine="0"/>
        <w:jc w:val="both"/>
        <w:rPr>
          <w:sz w:val="28"/>
          <w:szCs w:val="28"/>
        </w:rPr>
      </w:pPr>
    </w:p>
    <w:p w:rsidR="009D3261" w:rsidRDefault="009D3261" w:rsidP="009D3261">
      <w:pPr>
        <w:spacing w:after="0" w:line="276" w:lineRule="auto"/>
        <w:ind w:firstLine="0"/>
        <w:jc w:val="both"/>
        <w:rPr>
          <w:sz w:val="28"/>
          <w:szCs w:val="28"/>
        </w:rPr>
      </w:pPr>
      <w:r>
        <w:rPr>
          <w:sz w:val="28"/>
          <w:szCs w:val="28"/>
        </w:rPr>
        <w:tab/>
      </w:r>
      <w:r>
        <w:rPr>
          <w:sz w:val="28"/>
          <w:szCs w:val="28"/>
        </w:rPr>
        <w:tab/>
      </w:r>
      <w:r>
        <w:rPr>
          <w:sz w:val="28"/>
          <w:szCs w:val="28"/>
        </w:rPr>
        <w:tab/>
        <w:t xml:space="preserve"> </w:t>
      </w:r>
      <w:r>
        <w:rPr>
          <w:sz w:val="28"/>
          <w:szCs w:val="28"/>
        </w:rPr>
        <w:tab/>
        <w:t xml:space="preserve">                     </w:t>
      </w:r>
    </w:p>
    <w:p w:rsidR="009D3261" w:rsidRDefault="009D3261" w:rsidP="009D3261">
      <w:pPr>
        <w:spacing w:after="0" w:line="276" w:lineRule="auto"/>
        <w:ind w:firstLine="0"/>
        <w:jc w:val="both"/>
        <w:rPr>
          <w:sz w:val="28"/>
          <w:szCs w:val="28"/>
        </w:rPr>
      </w:pPr>
    </w:p>
    <w:p w:rsidR="009D3261" w:rsidRDefault="009D3261" w:rsidP="009D3261">
      <w:pPr>
        <w:spacing w:after="0" w:line="276" w:lineRule="auto"/>
        <w:ind w:firstLine="0"/>
        <w:jc w:val="both"/>
        <w:rPr>
          <w:sz w:val="28"/>
          <w:szCs w:val="28"/>
        </w:rPr>
      </w:pPr>
    </w:p>
    <w:p w:rsidR="009D3261" w:rsidRDefault="009D3261" w:rsidP="009D3261">
      <w:pPr>
        <w:spacing w:after="0" w:line="276" w:lineRule="auto"/>
        <w:ind w:firstLine="0"/>
        <w:jc w:val="both"/>
        <w:rPr>
          <w:sz w:val="28"/>
          <w:szCs w:val="28"/>
        </w:rPr>
      </w:pPr>
    </w:p>
    <w:p w:rsidR="009D3261" w:rsidRDefault="009D3261" w:rsidP="009D3261">
      <w:pPr>
        <w:spacing w:after="0" w:line="276" w:lineRule="auto"/>
        <w:ind w:firstLine="0"/>
        <w:jc w:val="both"/>
        <w:rPr>
          <w:sz w:val="28"/>
          <w:szCs w:val="28"/>
        </w:rPr>
      </w:pPr>
    </w:p>
    <w:p w:rsidR="009D3261" w:rsidRDefault="009D3261" w:rsidP="009D3261">
      <w:pPr>
        <w:spacing w:after="0" w:line="276" w:lineRule="auto"/>
        <w:ind w:firstLine="0"/>
        <w:jc w:val="both"/>
        <w:rPr>
          <w:sz w:val="28"/>
          <w:szCs w:val="28"/>
        </w:rPr>
      </w:pPr>
    </w:p>
    <w:p w:rsidR="009D3261" w:rsidRDefault="009D3261" w:rsidP="009D3261">
      <w:pPr>
        <w:spacing w:after="0" w:line="276" w:lineRule="auto"/>
        <w:ind w:firstLine="0"/>
        <w:jc w:val="both"/>
        <w:rPr>
          <w:sz w:val="28"/>
          <w:szCs w:val="28"/>
        </w:rPr>
      </w:pPr>
    </w:p>
    <w:p w:rsidR="009D3261" w:rsidRDefault="009D3261" w:rsidP="009D3261">
      <w:pPr>
        <w:spacing w:after="0" w:line="276" w:lineRule="auto"/>
        <w:ind w:firstLine="0"/>
        <w:jc w:val="both"/>
        <w:rPr>
          <w:sz w:val="28"/>
          <w:szCs w:val="28"/>
        </w:rPr>
      </w:pPr>
    </w:p>
    <w:p w:rsidR="009D3261" w:rsidRDefault="009D3261" w:rsidP="009D3261">
      <w:pPr>
        <w:jc w:val="right"/>
        <w:rPr>
          <w:sz w:val="28"/>
          <w:szCs w:val="28"/>
        </w:rPr>
      </w:pPr>
    </w:p>
    <w:p w:rsidR="009D3261" w:rsidRPr="00BD3096" w:rsidRDefault="009D3261" w:rsidP="009D3261">
      <w:pPr>
        <w:jc w:val="right"/>
        <w:rPr>
          <w:b/>
        </w:rPr>
      </w:pPr>
      <w:r w:rsidRPr="00BD3096">
        <w:rPr>
          <w:rStyle w:val="ln2tparagraf"/>
          <w:b/>
        </w:rPr>
        <w:lastRenderedPageBreak/>
        <w:t xml:space="preserve">Formular nr. 12E </w:t>
      </w:r>
    </w:p>
    <w:p w:rsidR="009D3261" w:rsidRPr="00A05095" w:rsidRDefault="009D3261" w:rsidP="009D3261">
      <w:r w:rsidRPr="00A05095">
        <w:br/>
      </w:r>
    </w:p>
    <w:p w:rsidR="009D3261" w:rsidRPr="00A05095" w:rsidRDefault="009D3261" w:rsidP="009D3261">
      <w:r w:rsidRPr="00A05095">
        <w:rPr>
          <w:rStyle w:val="ln2paragraf1"/>
        </w:rPr>
        <w:t>   </w:t>
      </w:r>
      <w:r w:rsidRPr="00A05095">
        <w:rPr>
          <w:rStyle w:val="ln2tparagraf"/>
        </w:rPr>
        <w:t xml:space="preserve"> Operator economic </w:t>
      </w:r>
    </w:p>
    <w:p w:rsidR="009D3261" w:rsidRPr="00A05095" w:rsidRDefault="009D3261" w:rsidP="009D3261">
      <w:r w:rsidRPr="00A05095">
        <w:rPr>
          <w:rStyle w:val="ln2paragraf1"/>
        </w:rPr>
        <w:t>   </w:t>
      </w:r>
      <w:r w:rsidRPr="00A05095">
        <w:rPr>
          <w:rStyle w:val="ln2tparagraf"/>
        </w:rPr>
        <w:t xml:space="preserve"> ................................. </w:t>
      </w:r>
    </w:p>
    <w:p w:rsidR="009D3261" w:rsidRPr="00A05095" w:rsidRDefault="009D3261" w:rsidP="009D3261">
      <w:r w:rsidRPr="00A05095">
        <w:rPr>
          <w:rStyle w:val="ln2paragraf1"/>
        </w:rPr>
        <w:t>   </w:t>
      </w:r>
      <w:r w:rsidRPr="00A05095">
        <w:rPr>
          <w:rStyle w:val="ln2tparagraf"/>
        </w:rPr>
        <w:t xml:space="preserve"> (denumirea/numele) </w:t>
      </w:r>
    </w:p>
    <w:p w:rsidR="009D3261" w:rsidRPr="00A05095" w:rsidRDefault="009D3261" w:rsidP="009D3261">
      <w:r w:rsidRPr="00A05095">
        <w:br/>
      </w:r>
    </w:p>
    <w:p w:rsidR="009D3261" w:rsidRDefault="009D3261" w:rsidP="009D3261">
      <w:pPr>
        <w:spacing w:line="240" w:lineRule="auto"/>
        <w:jc w:val="center"/>
        <w:rPr>
          <w:rStyle w:val="ln2tparagraf"/>
          <w:b/>
        </w:rPr>
      </w:pPr>
      <w:r w:rsidRPr="00A05095">
        <w:rPr>
          <w:rStyle w:val="ln2tparagraf"/>
          <w:b/>
        </w:rPr>
        <w:t>DECLARAŢIE</w:t>
      </w:r>
      <w:r>
        <w:rPr>
          <w:b/>
        </w:rPr>
        <w:t xml:space="preserve"> </w:t>
      </w:r>
      <w:r w:rsidRPr="00A05095">
        <w:rPr>
          <w:rStyle w:val="ln2tparagraf"/>
          <w:b/>
        </w:rPr>
        <w:t>PRIVIND LISTA PRINCIPALELOR</w:t>
      </w:r>
    </w:p>
    <w:p w:rsidR="009D3261" w:rsidRDefault="009D3261" w:rsidP="009D3261">
      <w:pPr>
        <w:spacing w:line="240" w:lineRule="auto"/>
        <w:jc w:val="center"/>
        <w:rPr>
          <w:rStyle w:val="ln2tparagraf"/>
          <w:b/>
          <w:lang w:val="it-IT"/>
        </w:rPr>
      </w:pPr>
      <w:r w:rsidRPr="00303EDD">
        <w:rPr>
          <w:rStyle w:val="ln2tparagraf"/>
          <w:b/>
          <w:lang w:val="it-IT"/>
        </w:rPr>
        <w:t>PRESTĂRI DE SERVICII ÎN ULTIMII 3 ANI</w:t>
      </w:r>
    </w:p>
    <w:p w:rsidR="009D3261" w:rsidRPr="00FD069D" w:rsidRDefault="009D3261" w:rsidP="009D3261">
      <w:pPr>
        <w:spacing w:line="240" w:lineRule="auto"/>
        <w:jc w:val="center"/>
        <w:rPr>
          <w:b/>
          <w:lang w:val="it-IT"/>
        </w:rPr>
      </w:pPr>
    </w:p>
    <w:p w:rsidR="009D3261" w:rsidRPr="00303EDD" w:rsidRDefault="009D3261" w:rsidP="009D3261">
      <w:pPr>
        <w:spacing w:line="240" w:lineRule="auto"/>
        <w:jc w:val="both"/>
        <w:rPr>
          <w:rStyle w:val="ln2tparagraf"/>
          <w:lang w:val="it-IT"/>
        </w:rPr>
      </w:pPr>
      <w:r w:rsidRPr="00303EDD">
        <w:rPr>
          <w:rStyle w:val="ln2paragraf1"/>
          <w:lang w:val="it-IT"/>
        </w:rPr>
        <w:t>   </w:t>
      </w:r>
      <w:r w:rsidRPr="00303EDD">
        <w:rPr>
          <w:rStyle w:val="ln2tparagraf"/>
          <w:lang w:val="it-IT"/>
        </w:rPr>
        <w:t xml:space="preserve"> Subsemnatul, reprezentant împuternicit al ................................... (</w:t>
      </w:r>
      <w:r w:rsidRPr="00303EDD">
        <w:rPr>
          <w:rStyle w:val="ln2tparagraf"/>
          <w:i/>
          <w:lang w:val="it-IT"/>
        </w:rPr>
        <w:t>denumirea/numele şi</w:t>
      </w:r>
      <w:r w:rsidRPr="00303EDD">
        <w:rPr>
          <w:rStyle w:val="ln2tparagraf"/>
          <w:lang w:val="it-IT"/>
        </w:rPr>
        <w:t xml:space="preserve"> </w:t>
      </w:r>
      <w:r w:rsidRPr="00303EDD">
        <w:rPr>
          <w:rStyle w:val="ln2tparagraf"/>
          <w:i/>
          <w:lang w:val="it-IT"/>
        </w:rPr>
        <w:t>sediul/adresa candidatului/ofertantului</w:t>
      </w:r>
      <w:r w:rsidRPr="00303EDD">
        <w:rPr>
          <w:rStyle w:val="ln2tparagraf"/>
          <w:lang w:val="it-IT"/>
        </w:rPr>
        <w:t xml:space="preserve">), declar pe propria răspundere, sub sancţiunile aplicate faptei de fals în acte publice, că datele prezentate în tabelul anexat sunt reale. </w:t>
      </w:r>
    </w:p>
    <w:p w:rsidR="009D3261" w:rsidRPr="00303EDD" w:rsidRDefault="009D3261" w:rsidP="009D3261">
      <w:pPr>
        <w:spacing w:line="240" w:lineRule="auto"/>
        <w:jc w:val="both"/>
        <w:rPr>
          <w:lang w:val="it-IT"/>
        </w:rPr>
      </w:pPr>
    </w:p>
    <w:p w:rsidR="009D3261" w:rsidRPr="00303EDD" w:rsidRDefault="009D3261" w:rsidP="009D3261">
      <w:pPr>
        <w:spacing w:line="240" w:lineRule="auto"/>
        <w:jc w:val="both"/>
        <w:rPr>
          <w:rStyle w:val="ln2tparagraf"/>
          <w:lang w:val="it-IT"/>
        </w:rPr>
      </w:pPr>
      <w:r w:rsidRPr="00303EDD">
        <w:rPr>
          <w:rStyle w:val="ln2paragraf1"/>
          <w:lang w:val="it-IT"/>
        </w:rPr>
        <w:t>   </w:t>
      </w:r>
      <w:r w:rsidRPr="00303EDD">
        <w:rPr>
          <w:rStyle w:val="ln2tparagraf"/>
          <w:lang w:val="it-IT"/>
        </w:rPr>
        <w:t xml:space="preserve"> 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D3261" w:rsidRPr="00303EDD" w:rsidRDefault="009D3261" w:rsidP="009D3261">
      <w:pPr>
        <w:spacing w:line="240" w:lineRule="auto"/>
        <w:jc w:val="both"/>
        <w:rPr>
          <w:lang w:val="it-IT"/>
        </w:rPr>
      </w:pPr>
      <w:r w:rsidRPr="00303EDD">
        <w:rPr>
          <w:rStyle w:val="ln2tparagraf"/>
          <w:lang w:val="it-IT"/>
        </w:rPr>
        <w:t xml:space="preserve"> </w:t>
      </w:r>
    </w:p>
    <w:p w:rsidR="009D3261" w:rsidRPr="009F014B" w:rsidRDefault="009D3261" w:rsidP="009D3261">
      <w:pPr>
        <w:spacing w:line="240" w:lineRule="auto"/>
        <w:jc w:val="both"/>
        <w:rPr>
          <w:lang w:val="it-IT"/>
        </w:rPr>
      </w:pPr>
      <w:r w:rsidRPr="00303EDD">
        <w:rPr>
          <w:rStyle w:val="ln2paragraf1"/>
          <w:lang w:val="it-IT"/>
        </w:rPr>
        <w:t>   </w:t>
      </w:r>
      <w:r w:rsidRPr="00303EDD">
        <w:rPr>
          <w:rStyle w:val="ln2tparagraf"/>
          <w:lang w:val="it-IT"/>
        </w:rPr>
        <w:t xml:space="preserve"> </w:t>
      </w:r>
      <w:r w:rsidRPr="009F014B">
        <w:rPr>
          <w:rStyle w:val="ln2tparagraf"/>
          <w:lang w:val="it-IT"/>
        </w:rPr>
        <w:t>Subsemnatul autorizez prin prezenta orice instituţie, societate comercială, bancă, alte persoane juridice să furnizeze informaţii reprezentanţilor autorizaţi ai ................... (</w:t>
      </w:r>
      <w:r w:rsidRPr="009F014B">
        <w:rPr>
          <w:rStyle w:val="ln2tparagraf"/>
          <w:i/>
          <w:lang w:val="it-IT"/>
        </w:rPr>
        <w:t>denumirea şi adresa autorităţii contractante</w:t>
      </w:r>
      <w:r w:rsidRPr="009F014B">
        <w:rPr>
          <w:rStyle w:val="ln2tparagraf"/>
          <w:lang w:val="it-IT"/>
        </w:rPr>
        <w:t xml:space="preserve">) cu privire la orice aspect tehnic şi financiar în legătură cu activitatea noastră. </w:t>
      </w:r>
    </w:p>
    <w:p w:rsidR="009D3261" w:rsidRPr="009F014B" w:rsidRDefault="009D3261" w:rsidP="009D3261">
      <w:pPr>
        <w:spacing w:line="240" w:lineRule="auto"/>
        <w:jc w:val="both"/>
        <w:rPr>
          <w:lang w:val="it-IT"/>
        </w:rPr>
      </w:pPr>
    </w:p>
    <w:p w:rsidR="009D3261" w:rsidRDefault="009D3261" w:rsidP="009D3261">
      <w:pPr>
        <w:spacing w:line="240" w:lineRule="auto"/>
        <w:jc w:val="both"/>
      </w:pPr>
      <w:r w:rsidRPr="009F014B">
        <w:rPr>
          <w:rStyle w:val="ln2paragraf1"/>
          <w:lang w:val="it-IT"/>
        </w:rPr>
        <w:t>   </w:t>
      </w:r>
      <w:r w:rsidRPr="009F014B">
        <w:rPr>
          <w:rStyle w:val="ln2tparagraf"/>
          <w:lang w:val="it-IT"/>
        </w:rPr>
        <w:t xml:space="preserve"> </w:t>
      </w:r>
      <w:r>
        <w:rPr>
          <w:rStyle w:val="ln2tparagraf"/>
          <w:lang w:val="it-IT"/>
        </w:rPr>
        <w:tab/>
      </w:r>
      <w:r>
        <w:rPr>
          <w:rStyle w:val="ln2tparagraf"/>
          <w:lang w:val="it-IT"/>
        </w:rPr>
        <w:tab/>
      </w:r>
      <w:r>
        <w:rPr>
          <w:rStyle w:val="ln2tparagraf"/>
          <w:lang w:val="it-IT"/>
        </w:rPr>
        <w:tab/>
      </w:r>
      <w:r>
        <w:rPr>
          <w:rStyle w:val="ln2tparagraf"/>
          <w:lang w:val="it-IT"/>
        </w:rPr>
        <w:tab/>
      </w:r>
      <w:r>
        <w:rPr>
          <w:rStyle w:val="ln2tparagraf"/>
          <w:lang w:val="it-IT"/>
        </w:rPr>
        <w:tab/>
      </w:r>
      <w:r>
        <w:rPr>
          <w:rStyle w:val="ln2tparagraf"/>
          <w:lang w:val="it-IT"/>
        </w:rPr>
        <w:tab/>
      </w:r>
      <w:r>
        <w:rPr>
          <w:rStyle w:val="ln2tparagraf"/>
          <w:lang w:val="it-IT"/>
        </w:rPr>
        <w:tab/>
      </w:r>
      <w:r>
        <w:rPr>
          <w:rStyle w:val="ln2tparagraf"/>
          <w:lang w:val="it-IT"/>
        </w:rPr>
        <w:tab/>
      </w:r>
      <w:r>
        <w:rPr>
          <w:rStyle w:val="ln2tparagraf"/>
          <w:lang w:val="it-IT"/>
        </w:rPr>
        <w:tab/>
      </w:r>
      <w:r w:rsidRPr="00A05095">
        <w:rPr>
          <w:rStyle w:val="ln2tparagraf"/>
        </w:rPr>
        <w:t>Operator economic,</w:t>
      </w:r>
    </w:p>
    <w:p w:rsidR="009D3261" w:rsidRPr="00A05095" w:rsidRDefault="009D3261" w:rsidP="009D3261">
      <w:pPr>
        <w:spacing w:line="240" w:lineRule="auto"/>
        <w:jc w:val="both"/>
      </w:pPr>
      <w:r>
        <w:t xml:space="preserve">                                                                                                                              </w:t>
      </w:r>
      <w:r>
        <w:tab/>
      </w:r>
      <w:r>
        <w:tab/>
      </w:r>
      <w:r>
        <w:tab/>
      </w:r>
      <w:r>
        <w:tab/>
      </w:r>
      <w:r>
        <w:tab/>
      </w:r>
      <w:r>
        <w:tab/>
      </w:r>
      <w:r>
        <w:tab/>
      </w:r>
      <w:r>
        <w:tab/>
      </w:r>
      <w:r>
        <w:tab/>
      </w:r>
      <w:r>
        <w:tab/>
      </w:r>
      <w:r>
        <w:tab/>
      </w:r>
      <w:r>
        <w:tab/>
        <w:t xml:space="preserve">  ……</w:t>
      </w:r>
      <w:r w:rsidRPr="00A05095">
        <w:rPr>
          <w:rStyle w:val="ln2tparagraf"/>
        </w:rPr>
        <w:t>......................</w:t>
      </w:r>
      <w:r w:rsidRPr="00A05095">
        <w:br/>
      </w:r>
      <w:r>
        <w:t xml:space="preserve">                                                                                                                       </w:t>
      </w:r>
      <w:r w:rsidRPr="00A05095">
        <w:rPr>
          <w:rStyle w:val="ln2tparagraf"/>
        </w:rPr>
        <w:t xml:space="preserve">(semnătură autorizată) </w:t>
      </w:r>
    </w:p>
    <w:p w:rsidR="009D3261" w:rsidRDefault="009D3261" w:rsidP="009D3261">
      <w:pPr>
        <w:rPr>
          <w:rStyle w:val="ln2ttabel"/>
          <w:sz w:val="15"/>
          <w:szCs w:val="15"/>
        </w:rPr>
      </w:pPr>
      <w:r>
        <w:rPr>
          <w:rStyle w:val="ln2tabel1"/>
        </w:rPr>
        <w:t>   </w:t>
      </w:r>
      <w:r>
        <w:rPr>
          <w:rStyle w:val="ln2ttabel"/>
          <w:sz w:val="15"/>
          <w:szCs w:val="15"/>
        </w:rPr>
        <w:t xml:space="preserve"> </w:t>
      </w:r>
    </w:p>
    <w:p w:rsidR="009D3261" w:rsidRDefault="009D3261" w:rsidP="009D3261">
      <w:pPr>
        <w:shd w:val="clear" w:color="auto" w:fill="FFFFFF"/>
        <w:spacing w:before="230"/>
        <w:ind w:left="6516"/>
        <w:sectPr w:rsidR="009D3261" w:rsidSect="003E5E92">
          <w:pgSz w:w="11909" w:h="16834"/>
          <w:pgMar w:top="864" w:right="1109" w:bottom="864" w:left="1440" w:header="720" w:footer="720" w:gutter="0"/>
          <w:cols w:space="60"/>
          <w:noEndnote/>
        </w:sectPr>
      </w:pPr>
    </w:p>
    <w:tbl>
      <w:tblPr>
        <w:tblW w:w="13917" w:type="dxa"/>
        <w:tblInd w:w="40" w:type="dxa"/>
        <w:tblLayout w:type="fixed"/>
        <w:tblCellMar>
          <w:left w:w="40" w:type="dxa"/>
          <w:right w:w="40" w:type="dxa"/>
        </w:tblCellMar>
        <w:tblLook w:val="0000"/>
      </w:tblPr>
      <w:tblGrid>
        <w:gridCol w:w="590"/>
        <w:gridCol w:w="1642"/>
        <w:gridCol w:w="1454"/>
        <w:gridCol w:w="2470"/>
        <w:gridCol w:w="1634"/>
        <w:gridCol w:w="1469"/>
        <w:gridCol w:w="1310"/>
        <w:gridCol w:w="1318"/>
        <w:gridCol w:w="2030"/>
      </w:tblGrid>
      <w:tr w:rsidR="009D3261" w:rsidRPr="008766A7" w:rsidTr="00EB42DE">
        <w:tblPrEx>
          <w:tblCellMar>
            <w:top w:w="0" w:type="dxa"/>
            <w:bottom w:w="0" w:type="dxa"/>
          </w:tblCellMar>
        </w:tblPrEx>
        <w:trPr>
          <w:trHeight w:hRule="exact" w:val="1591"/>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ind w:left="22"/>
              <w:rPr>
                <w:szCs w:val="24"/>
              </w:rPr>
            </w:pPr>
            <w:proofErr w:type="spellStart"/>
            <w:r w:rsidRPr="008766A7">
              <w:rPr>
                <w:spacing w:val="-10"/>
                <w:szCs w:val="24"/>
              </w:rPr>
              <w:lastRenderedPageBreak/>
              <w:t>N</w:t>
            </w:r>
            <w:r>
              <w:rPr>
                <w:spacing w:val="-10"/>
                <w:szCs w:val="24"/>
              </w:rPr>
              <w:t>N</w:t>
            </w:r>
            <w:r w:rsidRPr="008766A7">
              <w:rPr>
                <w:spacing w:val="-10"/>
                <w:szCs w:val="24"/>
              </w:rPr>
              <w:t>r</w:t>
            </w:r>
            <w:proofErr w:type="spellEnd"/>
            <w:r w:rsidRPr="008766A7">
              <w:rPr>
                <w:spacing w:val="-10"/>
                <w:szCs w:val="24"/>
              </w:rPr>
              <w:t>.</w:t>
            </w:r>
          </w:p>
          <w:p w:rsidR="009D3261" w:rsidRPr="008766A7" w:rsidRDefault="009D3261" w:rsidP="00EB42DE">
            <w:pPr>
              <w:shd w:val="clear" w:color="auto" w:fill="FFFFFF"/>
              <w:spacing w:line="240" w:lineRule="auto"/>
              <w:ind w:left="22"/>
              <w:rPr>
                <w:szCs w:val="24"/>
              </w:rPr>
            </w:pPr>
            <w:proofErr w:type="spellStart"/>
            <w:r w:rsidRPr="008766A7">
              <w:rPr>
                <w:spacing w:val="-8"/>
                <w:szCs w:val="24"/>
              </w:rPr>
              <w:t>c</w:t>
            </w:r>
            <w:r>
              <w:rPr>
                <w:spacing w:val="-8"/>
                <w:szCs w:val="24"/>
              </w:rPr>
              <w:t>C</w:t>
            </w:r>
            <w:r w:rsidRPr="008766A7">
              <w:rPr>
                <w:spacing w:val="-8"/>
                <w:szCs w:val="24"/>
              </w:rPr>
              <w:t>rt</w:t>
            </w:r>
            <w:proofErr w:type="spellEnd"/>
            <w:r w:rsidRPr="008766A7">
              <w:rPr>
                <w:spacing w:val="-8"/>
                <w:szCs w:val="24"/>
              </w:rPr>
              <w:t>.</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ind w:left="122" w:right="122" w:firstLine="173"/>
              <w:rPr>
                <w:szCs w:val="24"/>
              </w:rPr>
            </w:pPr>
            <w:r w:rsidRPr="008766A7">
              <w:rPr>
                <w:szCs w:val="24"/>
              </w:rPr>
              <w:t xml:space="preserve">Obiectul </w:t>
            </w:r>
            <w:r w:rsidRPr="008766A7">
              <w:rPr>
                <w:spacing w:val="-7"/>
                <w:szCs w:val="24"/>
              </w:rPr>
              <w:t>contractului</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9D3261" w:rsidRDefault="009D3261" w:rsidP="00EB42DE">
            <w:pPr>
              <w:shd w:val="clear" w:color="auto" w:fill="FFFFFF"/>
              <w:spacing w:line="240" w:lineRule="auto"/>
              <w:ind w:left="14" w:hanging="18"/>
              <w:jc w:val="center"/>
              <w:rPr>
                <w:spacing w:val="-20"/>
                <w:szCs w:val="24"/>
              </w:rPr>
            </w:pPr>
            <w:r>
              <w:rPr>
                <w:spacing w:val="-20"/>
                <w:szCs w:val="24"/>
              </w:rPr>
              <w:t>Codul</w:t>
            </w:r>
          </w:p>
          <w:p w:rsidR="009D3261" w:rsidRPr="008766A7" w:rsidRDefault="009D3261" w:rsidP="00EB42DE">
            <w:pPr>
              <w:shd w:val="clear" w:color="auto" w:fill="FFFFFF"/>
              <w:spacing w:line="240" w:lineRule="auto"/>
              <w:ind w:left="14" w:hanging="18"/>
              <w:jc w:val="center"/>
              <w:rPr>
                <w:szCs w:val="24"/>
              </w:rPr>
            </w:pPr>
            <w:r w:rsidRPr="008766A7">
              <w:rPr>
                <w:spacing w:val="-20"/>
                <w:szCs w:val="24"/>
              </w:rPr>
              <w:t>CPV</w:t>
            </w:r>
          </w:p>
        </w:tc>
        <w:tc>
          <w:tcPr>
            <w:tcW w:w="247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ind w:firstLine="0"/>
              <w:jc w:val="center"/>
              <w:rPr>
                <w:szCs w:val="24"/>
                <w:lang w:val="it-IT"/>
              </w:rPr>
            </w:pPr>
            <w:r w:rsidRPr="008766A7">
              <w:rPr>
                <w:spacing w:val="-6"/>
                <w:szCs w:val="24"/>
              </w:rPr>
              <w:t>Denumirea/numele</w:t>
            </w:r>
            <w:r>
              <w:rPr>
                <w:szCs w:val="24"/>
                <w:lang w:val="it-IT"/>
              </w:rPr>
              <w:t xml:space="preserve"> </w:t>
            </w:r>
            <w:r w:rsidRPr="008766A7">
              <w:rPr>
                <w:spacing w:val="-7"/>
                <w:szCs w:val="24"/>
              </w:rPr>
              <w:t>beneficiarului/clientului</w:t>
            </w:r>
          </w:p>
          <w:p w:rsidR="009D3261" w:rsidRPr="008766A7" w:rsidRDefault="009D3261" w:rsidP="00EB42DE">
            <w:pPr>
              <w:shd w:val="clear" w:color="auto" w:fill="FFFFFF"/>
              <w:spacing w:line="240" w:lineRule="auto"/>
              <w:rPr>
                <w:szCs w:val="24"/>
                <w:lang w:val="it-IT"/>
              </w:rPr>
            </w:pPr>
            <w:r w:rsidRPr="008766A7">
              <w:rPr>
                <w:szCs w:val="24"/>
              </w:rPr>
              <w:t>Adresa</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pacing w:line="240" w:lineRule="auto"/>
              <w:ind w:firstLine="0"/>
              <w:jc w:val="center"/>
              <w:rPr>
                <w:szCs w:val="24"/>
              </w:rPr>
            </w:pPr>
            <w:r w:rsidRPr="008766A7">
              <w:rPr>
                <w:szCs w:val="24"/>
              </w:rPr>
              <w:t>Calitatea prestatorului*)</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pacing w:line="240" w:lineRule="auto"/>
              <w:ind w:hanging="33"/>
              <w:jc w:val="center"/>
              <w:rPr>
                <w:szCs w:val="24"/>
              </w:rPr>
            </w:pPr>
            <w:r w:rsidRPr="008766A7">
              <w:rPr>
                <w:szCs w:val="24"/>
              </w:rPr>
              <w:t>Preţul total al contractului</w:t>
            </w:r>
          </w:p>
        </w:tc>
        <w:tc>
          <w:tcPr>
            <w:tcW w:w="131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pacing w:line="240" w:lineRule="auto"/>
              <w:ind w:firstLine="0"/>
              <w:jc w:val="center"/>
              <w:rPr>
                <w:szCs w:val="24"/>
              </w:rPr>
            </w:pPr>
            <w:r w:rsidRPr="008766A7">
              <w:rPr>
                <w:szCs w:val="24"/>
              </w:rPr>
              <w:t>Procent  îndeplinit de prestator</w:t>
            </w:r>
            <w:r>
              <w:rPr>
                <w:szCs w:val="24"/>
              </w:rPr>
              <w:t xml:space="preserve"> </w:t>
            </w:r>
            <w:r w:rsidRPr="008766A7">
              <w:rPr>
                <w:szCs w:val="24"/>
              </w:rPr>
              <w:t>%</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ind w:firstLine="0"/>
              <w:jc w:val="center"/>
              <w:rPr>
                <w:szCs w:val="24"/>
              </w:rPr>
            </w:pPr>
            <w:r w:rsidRPr="008766A7">
              <w:rPr>
                <w:szCs w:val="24"/>
              </w:rPr>
              <w:t>Cantitatea</w:t>
            </w:r>
          </w:p>
          <w:p w:rsidR="009D3261" w:rsidRPr="008766A7" w:rsidRDefault="009D3261" w:rsidP="00EB42DE">
            <w:pPr>
              <w:shd w:val="clear" w:color="auto" w:fill="FFFFFF"/>
              <w:spacing w:line="240" w:lineRule="auto"/>
              <w:ind w:firstLine="0"/>
              <w:jc w:val="center"/>
              <w:rPr>
                <w:szCs w:val="24"/>
              </w:rPr>
            </w:pPr>
            <w:r w:rsidRPr="008766A7">
              <w:rPr>
                <w:szCs w:val="24"/>
              </w:rPr>
              <w:t>-</w:t>
            </w:r>
            <w:r>
              <w:rPr>
                <w:szCs w:val="24"/>
              </w:rPr>
              <w:t xml:space="preserve"> </w:t>
            </w:r>
            <w:r w:rsidRPr="008766A7">
              <w:rPr>
                <w:szCs w:val="24"/>
              </w:rPr>
              <w:t>(U.M.)</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ind w:firstLine="0"/>
              <w:jc w:val="center"/>
              <w:rPr>
                <w:szCs w:val="24"/>
              </w:rPr>
            </w:pPr>
            <w:r w:rsidRPr="008766A7">
              <w:rPr>
                <w:szCs w:val="24"/>
              </w:rPr>
              <w:t>Perioada de</w:t>
            </w:r>
          </w:p>
          <w:p w:rsidR="009D3261" w:rsidRPr="008766A7" w:rsidRDefault="009D3261" w:rsidP="00EB42DE">
            <w:pPr>
              <w:shd w:val="clear" w:color="auto" w:fill="FFFFFF"/>
              <w:spacing w:line="240" w:lineRule="auto"/>
              <w:ind w:hanging="20"/>
              <w:jc w:val="center"/>
              <w:rPr>
                <w:szCs w:val="24"/>
              </w:rPr>
            </w:pPr>
            <w:r w:rsidRPr="008766A7">
              <w:rPr>
                <w:szCs w:val="24"/>
              </w:rPr>
              <w:t>derulare a</w:t>
            </w:r>
          </w:p>
          <w:p w:rsidR="009D3261" w:rsidRPr="008766A7" w:rsidRDefault="009D3261" w:rsidP="00EB42DE">
            <w:pPr>
              <w:shd w:val="clear" w:color="auto" w:fill="FFFFFF"/>
              <w:spacing w:line="240" w:lineRule="auto"/>
              <w:ind w:hanging="20"/>
              <w:jc w:val="center"/>
              <w:rPr>
                <w:szCs w:val="24"/>
              </w:rPr>
            </w:pPr>
            <w:r w:rsidRPr="008766A7">
              <w:rPr>
                <w:szCs w:val="24"/>
              </w:rPr>
              <w:t>contractului</w:t>
            </w:r>
          </w:p>
        </w:tc>
      </w:tr>
      <w:tr w:rsidR="009D3261" w:rsidRPr="008766A7" w:rsidTr="00EB42DE">
        <w:tblPrEx>
          <w:tblCellMar>
            <w:top w:w="0" w:type="dxa"/>
            <w:bottom w:w="0" w:type="dxa"/>
          </w:tblCellMar>
        </w:tblPrEx>
        <w:trPr>
          <w:trHeight w:hRule="exact" w:val="266"/>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ind w:left="662"/>
              <w:rPr>
                <w:szCs w:val="24"/>
              </w:rPr>
            </w:pPr>
            <w:r w:rsidRPr="008766A7">
              <w:rPr>
                <w:b/>
                <w:bCs/>
                <w:szCs w:val="24"/>
              </w:rPr>
              <w:t>1</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ind w:left="475"/>
              <w:rPr>
                <w:szCs w:val="24"/>
              </w:rPr>
            </w:pPr>
            <w:r w:rsidRPr="008766A7">
              <w:rPr>
                <w:b/>
                <w:bCs/>
                <w:szCs w:val="24"/>
              </w:rPr>
              <w:t>2</w:t>
            </w:r>
          </w:p>
        </w:tc>
        <w:tc>
          <w:tcPr>
            <w:tcW w:w="247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jc w:val="center"/>
              <w:rPr>
                <w:szCs w:val="24"/>
              </w:rPr>
            </w:pPr>
            <w:r w:rsidRPr="008766A7">
              <w:rPr>
                <w:b/>
                <w:bCs/>
                <w:szCs w:val="24"/>
              </w:rPr>
              <w:t>3</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jc w:val="center"/>
              <w:rPr>
                <w:szCs w:val="24"/>
              </w:rPr>
            </w:pPr>
            <w:r w:rsidRPr="008766A7">
              <w:rPr>
                <w:szCs w:val="24"/>
              </w:rPr>
              <w:t>4</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jc w:val="center"/>
              <w:rPr>
                <w:szCs w:val="24"/>
              </w:rPr>
            </w:pPr>
            <w:r w:rsidRPr="008766A7">
              <w:rPr>
                <w:szCs w:val="24"/>
              </w:rPr>
              <w:t>5</w:t>
            </w:r>
          </w:p>
        </w:tc>
        <w:tc>
          <w:tcPr>
            <w:tcW w:w="131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jc w:val="center"/>
              <w:rPr>
                <w:szCs w:val="24"/>
              </w:rPr>
            </w:pPr>
            <w:r w:rsidRPr="008766A7">
              <w:rPr>
                <w:szCs w:val="24"/>
              </w:rPr>
              <w:t>6</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203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r>
      <w:tr w:rsidR="009D3261" w:rsidRPr="008766A7" w:rsidTr="00EB42DE">
        <w:tblPrEx>
          <w:tblCellMar>
            <w:top w:w="0" w:type="dxa"/>
            <w:bottom w:w="0" w:type="dxa"/>
          </w:tblCellMar>
        </w:tblPrEx>
        <w:trPr>
          <w:trHeight w:hRule="exact" w:val="799"/>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ind w:left="144"/>
              <w:rPr>
                <w:szCs w:val="24"/>
              </w:rPr>
            </w:pPr>
            <w:r w:rsidRPr="008766A7">
              <w:rPr>
                <w:b/>
                <w:bCs/>
                <w:szCs w:val="24"/>
              </w:rPr>
              <w:t>l</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247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31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203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r>
      <w:tr w:rsidR="009D3261" w:rsidRPr="008766A7" w:rsidTr="00EB42DE">
        <w:tblPrEx>
          <w:tblCellMar>
            <w:top w:w="0" w:type="dxa"/>
            <w:bottom w:w="0" w:type="dxa"/>
          </w:tblCellMar>
        </w:tblPrEx>
        <w:trPr>
          <w:trHeight w:hRule="exact" w:val="806"/>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ind w:left="130"/>
              <w:rPr>
                <w:szCs w:val="24"/>
              </w:rPr>
            </w:pPr>
            <w:r w:rsidRPr="008766A7">
              <w:rPr>
                <w:b/>
                <w:bCs/>
                <w:szCs w:val="24"/>
              </w:rPr>
              <w:t>2</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247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31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203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r>
      <w:tr w:rsidR="009D3261" w:rsidRPr="008766A7" w:rsidTr="00EB42DE">
        <w:tblPrEx>
          <w:tblCellMar>
            <w:top w:w="0" w:type="dxa"/>
            <w:bottom w:w="0" w:type="dxa"/>
          </w:tblCellMar>
        </w:tblPrEx>
        <w:trPr>
          <w:trHeight w:hRule="exact" w:val="677"/>
        </w:trPr>
        <w:tc>
          <w:tcPr>
            <w:tcW w:w="590" w:type="dxa"/>
            <w:vMerge w:val="restart"/>
            <w:tcBorders>
              <w:top w:val="single" w:sz="6" w:space="0" w:color="auto"/>
              <w:left w:val="single" w:sz="6" w:space="0" w:color="auto"/>
              <w:bottom w:val="nil"/>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642" w:type="dxa"/>
            <w:vMerge w:val="restart"/>
            <w:tcBorders>
              <w:top w:val="single" w:sz="6" w:space="0" w:color="auto"/>
              <w:left w:val="single" w:sz="6" w:space="0" w:color="auto"/>
              <w:bottom w:val="nil"/>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454" w:type="dxa"/>
            <w:vMerge w:val="restart"/>
            <w:tcBorders>
              <w:top w:val="single" w:sz="6" w:space="0" w:color="auto"/>
              <w:left w:val="single" w:sz="6" w:space="0" w:color="auto"/>
              <w:bottom w:val="nil"/>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2470" w:type="dxa"/>
            <w:vMerge w:val="restart"/>
            <w:tcBorders>
              <w:top w:val="single" w:sz="6" w:space="0" w:color="auto"/>
              <w:left w:val="single" w:sz="6" w:space="0" w:color="auto"/>
              <w:bottom w:val="nil"/>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634" w:type="dxa"/>
            <w:tcBorders>
              <w:top w:val="single" w:sz="6" w:space="0" w:color="auto"/>
              <w:left w:val="single" w:sz="6" w:space="0" w:color="auto"/>
              <w:bottom w:val="nil"/>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469" w:type="dxa"/>
            <w:tcBorders>
              <w:top w:val="single" w:sz="6" w:space="0" w:color="auto"/>
              <w:left w:val="single" w:sz="6" w:space="0" w:color="auto"/>
              <w:bottom w:val="nil"/>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310" w:type="dxa"/>
            <w:vMerge w:val="restart"/>
            <w:tcBorders>
              <w:top w:val="single" w:sz="6" w:space="0" w:color="auto"/>
              <w:left w:val="single" w:sz="6" w:space="0" w:color="auto"/>
              <w:bottom w:val="nil"/>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318" w:type="dxa"/>
            <w:vMerge w:val="restart"/>
            <w:tcBorders>
              <w:top w:val="single" w:sz="6" w:space="0" w:color="auto"/>
              <w:left w:val="single" w:sz="6" w:space="0" w:color="auto"/>
              <w:bottom w:val="nil"/>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2030" w:type="dxa"/>
            <w:vMerge w:val="restart"/>
            <w:tcBorders>
              <w:top w:val="single" w:sz="6" w:space="0" w:color="auto"/>
              <w:left w:val="single" w:sz="6" w:space="0" w:color="auto"/>
              <w:bottom w:val="nil"/>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r>
      <w:tr w:rsidR="009D3261" w:rsidRPr="008766A7" w:rsidTr="00EB42DE">
        <w:tblPrEx>
          <w:tblCellMar>
            <w:top w:w="0" w:type="dxa"/>
            <w:bottom w:w="0" w:type="dxa"/>
          </w:tblCellMar>
        </w:tblPrEx>
        <w:trPr>
          <w:trHeight w:hRule="exact" w:val="108"/>
        </w:trPr>
        <w:tc>
          <w:tcPr>
            <w:tcW w:w="590" w:type="dxa"/>
            <w:tcBorders>
              <w:top w:val="nil"/>
              <w:left w:val="single" w:sz="6" w:space="0" w:color="auto"/>
              <w:bottom w:val="single" w:sz="6" w:space="0" w:color="auto"/>
              <w:right w:val="single" w:sz="6" w:space="0" w:color="auto"/>
            </w:tcBorders>
            <w:shd w:val="clear" w:color="auto" w:fill="FFFFFF"/>
          </w:tcPr>
          <w:p w:rsidR="009D3261" w:rsidRPr="008766A7" w:rsidRDefault="009D3261" w:rsidP="00EB42DE">
            <w:pPr>
              <w:spacing w:line="240" w:lineRule="auto"/>
              <w:rPr>
                <w:szCs w:val="24"/>
              </w:rPr>
            </w:pPr>
          </w:p>
          <w:p w:rsidR="009D3261" w:rsidRPr="008766A7" w:rsidRDefault="009D3261" w:rsidP="00EB42DE">
            <w:pPr>
              <w:spacing w:line="240" w:lineRule="auto"/>
              <w:rPr>
                <w:szCs w:val="24"/>
              </w:rPr>
            </w:pPr>
          </w:p>
        </w:tc>
        <w:tc>
          <w:tcPr>
            <w:tcW w:w="1642" w:type="dxa"/>
            <w:tcBorders>
              <w:top w:val="nil"/>
              <w:left w:val="single" w:sz="6" w:space="0" w:color="auto"/>
              <w:bottom w:val="single" w:sz="6" w:space="0" w:color="auto"/>
              <w:right w:val="single" w:sz="6" w:space="0" w:color="auto"/>
            </w:tcBorders>
            <w:shd w:val="clear" w:color="auto" w:fill="FFFFFF"/>
          </w:tcPr>
          <w:p w:rsidR="009D3261" w:rsidRPr="008766A7" w:rsidRDefault="009D3261" w:rsidP="00EB42DE">
            <w:pPr>
              <w:spacing w:line="240" w:lineRule="auto"/>
              <w:rPr>
                <w:szCs w:val="24"/>
              </w:rPr>
            </w:pPr>
          </w:p>
          <w:p w:rsidR="009D3261" w:rsidRPr="008766A7" w:rsidRDefault="009D3261" w:rsidP="00EB42DE">
            <w:pPr>
              <w:spacing w:line="240" w:lineRule="auto"/>
              <w:rPr>
                <w:szCs w:val="24"/>
              </w:rPr>
            </w:pPr>
          </w:p>
        </w:tc>
        <w:tc>
          <w:tcPr>
            <w:tcW w:w="1454" w:type="dxa"/>
            <w:tcBorders>
              <w:top w:val="nil"/>
              <w:left w:val="single" w:sz="6" w:space="0" w:color="auto"/>
              <w:bottom w:val="single" w:sz="6" w:space="0" w:color="auto"/>
              <w:right w:val="single" w:sz="6" w:space="0" w:color="auto"/>
            </w:tcBorders>
            <w:shd w:val="clear" w:color="auto" w:fill="FFFFFF"/>
          </w:tcPr>
          <w:p w:rsidR="009D3261" w:rsidRPr="008766A7" w:rsidRDefault="009D3261" w:rsidP="00EB42DE">
            <w:pPr>
              <w:spacing w:line="240" w:lineRule="auto"/>
              <w:rPr>
                <w:szCs w:val="24"/>
              </w:rPr>
            </w:pPr>
          </w:p>
          <w:p w:rsidR="009D3261" w:rsidRPr="008766A7" w:rsidRDefault="009D3261" w:rsidP="00EB42DE">
            <w:pPr>
              <w:spacing w:line="240" w:lineRule="auto"/>
              <w:rPr>
                <w:szCs w:val="24"/>
              </w:rPr>
            </w:pPr>
          </w:p>
        </w:tc>
        <w:tc>
          <w:tcPr>
            <w:tcW w:w="2470" w:type="dxa"/>
            <w:tcBorders>
              <w:top w:val="nil"/>
              <w:left w:val="single" w:sz="6" w:space="0" w:color="auto"/>
              <w:bottom w:val="single" w:sz="6" w:space="0" w:color="auto"/>
              <w:right w:val="single" w:sz="6" w:space="0" w:color="auto"/>
            </w:tcBorders>
            <w:shd w:val="clear" w:color="auto" w:fill="FFFFFF"/>
          </w:tcPr>
          <w:p w:rsidR="009D3261" w:rsidRPr="008766A7" w:rsidRDefault="009D3261" w:rsidP="00EB42DE">
            <w:pPr>
              <w:spacing w:line="240" w:lineRule="auto"/>
              <w:rPr>
                <w:szCs w:val="24"/>
              </w:rPr>
            </w:pPr>
          </w:p>
          <w:p w:rsidR="009D3261" w:rsidRPr="008766A7" w:rsidRDefault="009D3261" w:rsidP="00EB42DE">
            <w:pPr>
              <w:spacing w:line="240" w:lineRule="auto"/>
              <w:rPr>
                <w:szCs w:val="24"/>
              </w:rPr>
            </w:pPr>
          </w:p>
        </w:tc>
        <w:tc>
          <w:tcPr>
            <w:tcW w:w="1634" w:type="dxa"/>
            <w:tcBorders>
              <w:top w:val="nil"/>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469" w:type="dxa"/>
            <w:tcBorders>
              <w:top w:val="nil"/>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310" w:type="dxa"/>
            <w:tcBorders>
              <w:top w:val="nil"/>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p w:rsidR="009D3261" w:rsidRPr="008766A7" w:rsidRDefault="009D3261" w:rsidP="00EB42DE">
            <w:pPr>
              <w:shd w:val="clear" w:color="auto" w:fill="FFFFFF"/>
              <w:spacing w:line="240" w:lineRule="auto"/>
              <w:rPr>
                <w:szCs w:val="24"/>
              </w:rPr>
            </w:pPr>
          </w:p>
        </w:tc>
        <w:tc>
          <w:tcPr>
            <w:tcW w:w="1318" w:type="dxa"/>
            <w:tcBorders>
              <w:top w:val="nil"/>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p w:rsidR="009D3261" w:rsidRPr="008766A7" w:rsidRDefault="009D3261" w:rsidP="00EB42DE">
            <w:pPr>
              <w:shd w:val="clear" w:color="auto" w:fill="FFFFFF"/>
              <w:spacing w:line="240" w:lineRule="auto"/>
              <w:rPr>
                <w:szCs w:val="24"/>
              </w:rPr>
            </w:pPr>
          </w:p>
        </w:tc>
        <w:tc>
          <w:tcPr>
            <w:tcW w:w="2030" w:type="dxa"/>
            <w:tcBorders>
              <w:top w:val="nil"/>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p w:rsidR="009D3261" w:rsidRPr="008766A7" w:rsidRDefault="009D3261" w:rsidP="00EB42DE">
            <w:pPr>
              <w:shd w:val="clear" w:color="auto" w:fill="FFFFFF"/>
              <w:spacing w:line="240" w:lineRule="auto"/>
              <w:rPr>
                <w:szCs w:val="24"/>
              </w:rPr>
            </w:pPr>
          </w:p>
        </w:tc>
      </w:tr>
      <w:tr w:rsidR="009D3261" w:rsidRPr="008766A7" w:rsidTr="00EB42DE">
        <w:tblPrEx>
          <w:tblCellMar>
            <w:top w:w="0" w:type="dxa"/>
            <w:bottom w:w="0" w:type="dxa"/>
          </w:tblCellMar>
        </w:tblPrEx>
        <w:trPr>
          <w:trHeight w:hRule="exact" w:val="799"/>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247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31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c>
          <w:tcPr>
            <w:tcW w:w="2030" w:type="dxa"/>
            <w:tcBorders>
              <w:top w:val="single" w:sz="6" w:space="0" w:color="auto"/>
              <w:left w:val="single" w:sz="6" w:space="0" w:color="auto"/>
              <w:bottom w:val="single" w:sz="6" w:space="0" w:color="auto"/>
              <w:right w:val="single" w:sz="6" w:space="0" w:color="auto"/>
            </w:tcBorders>
            <w:shd w:val="clear" w:color="auto" w:fill="FFFFFF"/>
          </w:tcPr>
          <w:p w:rsidR="009D3261" w:rsidRPr="008766A7" w:rsidRDefault="009D3261" w:rsidP="00EB42DE">
            <w:pPr>
              <w:shd w:val="clear" w:color="auto" w:fill="FFFFFF"/>
              <w:spacing w:line="240" w:lineRule="auto"/>
              <w:rPr>
                <w:szCs w:val="24"/>
              </w:rPr>
            </w:pPr>
          </w:p>
        </w:tc>
      </w:tr>
    </w:tbl>
    <w:p w:rsidR="009D3261" w:rsidRPr="008766A7" w:rsidRDefault="009D3261" w:rsidP="009D3261">
      <w:pPr>
        <w:shd w:val="clear" w:color="auto" w:fill="FFFFFF"/>
        <w:spacing w:line="240" w:lineRule="auto"/>
        <w:ind w:left="10843"/>
        <w:rPr>
          <w:szCs w:val="24"/>
        </w:rPr>
      </w:pPr>
    </w:p>
    <w:p w:rsidR="009D3261" w:rsidRPr="008766A7" w:rsidRDefault="009D3261" w:rsidP="009D3261">
      <w:pPr>
        <w:shd w:val="clear" w:color="auto" w:fill="FFFFFF"/>
        <w:spacing w:line="240" w:lineRule="auto"/>
        <w:ind w:left="10606"/>
        <w:rPr>
          <w:szCs w:val="24"/>
        </w:rPr>
      </w:pPr>
    </w:p>
    <w:p w:rsidR="009D3261" w:rsidRPr="008766A7" w:rsidRDefault="009D3261" w:rsidP="009D3261">
      <w:pPr>
        <w:shd w:val="clear" w:color="auto" w:fill="FFFFFF"/>
        <w:spacing w:line="240" w:lineRule="auto"/>
        <w:ind w:left="338"/>
        <w:rPr>
          <w:szCs w:val="24"/>
        </w:rPr>
      </w:pPr>
      <w:r w:rsidRPr="008766A7">
        <w:rPr>
          <w:spacing w:val="-6"/>
          <w:szCs w:val="24"/>
        </w:rPr>
        <w:t>*) Se precizează calitatea în care a participat la îndeplinirea contractului, care poate fi de: contractant un</w:t>
      </w:r>
    </w:p>
    <w:p w:rsidR="009D3261" w:rsidRPr="008766A7" w:rsidRDefault="009D3261" w:rsidP="009D3261">
      <w:pPr>
        <w:shd w:val="clear" w:color="auto" w:fill="FFFFFF"/>
        <w:spacing w:line="240" w:lineRule="auto"/>
        <w:ind w:left="346"/>
        <w:rPr>
          <w:szCs w:val="24"/>
          <w:lang w:val="pt-BR"/>
        </w:rPr>
      </w:pPr>
      <w:r w:rsidRPr="008766A7">
        <w:rPr>
          <w:spacing w:val="-7"/>
          <w:szCs w:val="24"/>
        </w:rPr>
        <w:t>(lider de asociaţie); contractant asociat; subcontractant.</w:t>
      </w:r>
    </w:p>
    <w:p w:rsidR="009D3261" w:rsidRPr="008766A7" w:rsidRDefault="009D3261" w:rsidP="009D3261">
      <w:pPr>
        <w:shd w:val="clear" w:color="auto" w:fill="FFFFFF"/>
        <w:spacing w:line="240" w:lineRule="auto"/>
        <w:ind w:left="338"/>
        <w:rPr>
          <w:szCs w:val="24"/>
          <w:lang w:val="pt-BR"/>
        </w:rPr>
      </w:pPr>
      <w:r w:rsidRPr="008766A7">
        <w:rPr>
          <w:spacing w:val="-9"/>
          <w:szCs w:val="24"/>
        </w:rPr>
        <w:t>**) Se va preciza data de începere şi de finalizare a contractului.</w:t>
      </w:r>
    </w:p>
    <w:p w:rsidR="009D3261" w:rsidRDefault="009D3261" w:rsidP="009D3261">
      <w:pPr>
        <w:shd w:val="clear" w:color="auto" w:fill="FFFFFF"/>
        <w:spacing w:before="288"/>
        <w:ind w:right="29"/>
        <w:jc w:val="both"/>
        <w:sectPr w:rsidR="009D3261" w:rsidSect="003E5E92">
          <w:pgSz w:w="15840" w:h="12240" w:orient="landscape"/>
          <w:pgMar w:top="1800" w:right="1440" w:bottom="1800" w:left="1440" w:header="720" w:footer="720" w:gutter="0"/>
          <w:cols w:space="720"/>
          <w:docGrid w:linePitch="360"/>
        </w:sectPr>
      </w:pPr>
    </w:p>
    <w:p w:rsidR="009D3261" w:rsidRPr="002A35ED" w:rsidRDefault="009D3261" w:rsidP="009D3261">
      <w:pPr>
        <w:spacing w:line="240" w:lineRule="auto"/>
        <w:jc w:val="right"/>
        <w:rPr>
          <w:b/>
          <w:i/>
          <w:szCs w:val="24"/>
        </w:rPr>
      </w:pPr>
      <w:r w:rsidRPr="002A35ED">
        <w:rPr>
          <w:b/>
          <w:bCs/>
          <w:sz w:val="28"/>
          <w:szCs w:val="28"/>
        </w:rPr>
        <w:lastRenderedPageBreak/>
        <w:t xml:space="preserve">  </w:t>
      </w:r>
      <w:r w:rsidRPr="002A35ED">
        <w:rPr>
          <w:b/>
          <w:i/>
          <w:szCs w:val="24"/>
        </w:rPr>
        <w:t>Formular nr.10B</w:t>
      </w:r>
    </w:p>
    <w:p w:rsidR="009D3261" w:rsidRPr="002A35ED" w:rsidRDefault="009D3261" w:rsidP="009D3261">
      <w:pPr>
        <w:spacing w:line="240" w:lineRule="auto"/>
        <w:jc w:val="both"/>
        <w:rPr>
          <w:szCs w:val="24"/>
        </w:rPr>
      </w:pPr>
    </w:p>
    <w:p w:rsidR="009D3261" w:rsidRPr="002A35ED" w:rsidRDefault="009D3261" w:rsidP="009D3261">
      <w:pPr>
        <w:autoSpaceDE w:val="0"/>
        <w:autoSpaceDN w:val="0"/>
        <w:adjustRightInd w:val="0"/>
        <w:spacing w:line="240" w:lineRule="auto"/>
        <w:jc w:val="both"/>
        <w:rPr>
          <w:szCs w:val="24"/>
        </w:rPr>
      </w:pPr>
      <w:r w:rsidRPr="002A35ED">
        <w:rPr>
          <w:szCs w:val="24"/>
        </w:rPr>
        <w:t>Operator economic</w:t>
      </w:r>
    </w:p>
    <w:p w:rsidR="009D3261" w:rsidRPr="002A35ED" w:rsidRDefault="009D3261" w:rsidP="009D3261">
      <w:pPr>
        <w:autoSpaceDE w:val="0"/>
        <w:autoSpaceDN w:val="0"/>
        <w:adjustRightInd w:val="0"/>
        <w:spacing w:line="240" w:lineRule="auto"/>
        <w:jc w:val="both"/>
        <w:rPr>
          <w:szCs w:val="24"/>
        </w:rPr>
      </w:pPr>
      <w:r w:rsidRPr="002A35ED">
        <w:rPr>
          <w:szCs w:val="24"/>
        </w:rPr>
        <w:t>_________________</w:t>
      </w:r>
    </w:p>
    <w:p w:rsidR="009D3261" w:rsidRPr="002A35ED" w:rsidRDefault="009D3261" w:rsidP="009D3261">
      <w:pPr>
        <w:autoSpaceDE w:val="0"/>
        <w:autoSpaceDN w:val="0"/>
        <w:adjustRightInd w:val="0"/>
        <w:spacing w:line="240" w:lineRule="auto"/>
        <w:jc w:val="both"/>
        <w:rPr>
          <w:szCs w:val="24"/>
        </w:rPr>
      </w:pPr>
      <w:r w:rsidRPr="002A35ED">
        <w:rPr>
          <w:szCs w:val="24"/>
        </w:rPr>
        <w:t>(</w:t>
      </w:r>
      <w:r w:rsidRPr="002A35ED">
        <w:rPr>
          <w:i/>
          <w:iCs/>
          <w:szCs w:val="24"/>
        </w:rPr>
        <w:t>denumirea/numele</w:t>
      </w:r>
      <w:r w:rsidRPr="002A35ED">
        <w:rPr>
          <w:szCs w:val="24"/>
        </w:rPr>
        <w:t>)</w:t>
      </w:r>
    </w:p>
    <w:p w:rsidR="009D3261" w:rsidRPr="002A35ED" w:rsidRDefault="009D3261" w:rsidP="009D3261">
      <w:pPr>
        <w:autoSpaceDE w:val="0"/>
        <w:autoSpaceDN w:val="0"/>
        <w:adjustRightInd w:val="0"/>
        <w:spacing w:line="240" w:lineRule="auto"/>
        <w:jc w:val="both"/>
        <w:rPr>
          <w:szCs w:val="24"/>
        </w:rPr>
      </w:pPr>
    </w:p>
    <w:p w:rsidR="009D3261" w:rsidRPr="002A35ED" w:rsidRDefault="009D3261" w:rsidP="009D3261">
      <w:pPr>
        <w:autoSpaceDE w:val="0"/>
        <w:autoSpaceDN w:val="0"/>
        <w:adjustRightInd w:val="0"/>
        <w:spacing w:line="240" w:lineRule="auto"/>
        <w:jc w:val="center"/>
        <w:rPr>
          <w:b/>
          <w:bCs/>
          <w:szCs w:val="24"/>
        </w:rPr>
      </w:pPr>
      <w:r w:rsidRPr="002A35ED">
        <w:rPr>
          <w:b/>
          <w:bCs/>
          <w:szCs w:val="24"/>
        </w:rPr>
        <w:t>FORMULAR DE OFERTĂ</w:t>
      </w:r>
    </w:p>
    <w:p w:rsidR="009D3261" w:rsidRPr="002A35ED" w:rsidRDefault="009D3261" w:rsidP="009D3261">
      <w:pPr>
        <w:autoSpaceDE w:val="0"/>
        <w:autoSpaceDN w:val="0"/>
        <w:adjustRightInd w:val="0"/>
        <w:spacing w:line="240" w:lineRule="auto"/>
        <w:jc w:val="both"/>
        <w:rPr>
          <w:szCs w:val="24"/>
        </w:rPr>
      </w:pPr>
    </w:p>
    <w:p w:rsidR="009D3261" w:rsidRPr="002A35ED" w:rsidRDefault="009D3261" w:rsidP="009D3261">
      <w:pPr>
        <w:autoSpaceDE w:val="0"/>
        <w:autoSpaceDN w:val="0"/>
        <w:adjustRightInd w:val="0"/>
        <w:spacing w:line="240" w:lineRule="auto"/>
        <w:jc w:val="both"/>
        <w:rPr>
          <w:szCs w:val="24"/>
        </w:rPr>
      </w:pPr>
      <w:r w:rsidRPr="002A35ED">
        <w:rPr>
          <w:szCs w:val="24"/>
        </w:rPr>
        <w:t>Către ...........................................................................................</w:t>
      </w:r>
    </w:p>
    <w:p w:rsidR="009D3261" w:rsidRPr="002A35ED" w:rsidRDefault="009D3261" w:rsidP="009D3261">
      <w:pPr>
        <w:autoSpaceDE w:val="0"/>
        <w:autoSpaceDN w:val="0"/>
        <w:adjustRightInd w:val="0"/>
        <w:spacing w:line="240" w:lineRule="auto"/>
        <w:jc w:val="both"/>
        <w:rPr>
          <w:szCs w:val="24"/>
        </w:rPr>
      </w:pPr>
      <w:r w:rsidRPr="002A35ED">
        <w:rPr>
          <w:szCs w:val="24"/>
        </w:rPr>
        <w:t>(</w:t>
      </w:r>
      <w:r w:rsidRPr="002A35ED">
        <w:rPr>
          <w:i/>
          <w:iCs/>
          <w:szCs w:val="24"/>
        </w:rPr>
        <w:t>denumirea autorităţii contractante şi adresa completă</w:t>
      </w:r>
      <w:r w:rsidRPr="002A35ED">
        <w:rPr>
          <w:szCs w:val="24"/>
        </w:rPr>
        <w:t>)</w:t>
      </w:r>
    </w:p>
    <w:p w:rsidR="009D3261" w:rsidRPr="002A35ED" w:rsidRDefault="009D3261" w:rsidP="009D3261">
      <w:pPr>
        <w:autoSpaceDE w:val="0"/>
        <w:autoSpaceDN w:val="0"/>
        <w:adjustRightInd w:val="0"/>
        <w:spacing w:line="240" w:lineRule="auto"/>
        <w:jc w:val="both"/>
        <w:rPr>
          <w:szCs w:val="24"/>
        </w:rPr>
      </w:pPr>
    </w:p>
    <w:p w:rsidR="009D3261" w:rsidRPr="002A35ED" w:rsidRDefault="009D3261" w:rsidP="009D3261">
      <w:pPr>
        <w:autoSpaceDE w:val="0"/>
        <w:autoSpaceDN w:val="0"/>
        <w:adjustRightInd w:val="0"/>
        <w:spacing w:line="240" w:lineRule="auto"/>
        <w:jc w:val="both"/>
        <w:rPr>
          <w:szCs w:val="24"/>
        </w:rPr>
      </w:pPr>
      <w:r w:rsidRPr="002A35ED">
        <w:rPr>
          <w:szCs w:val="24"/>
        </w:rPr>
        <w:t>Domnilor,</w:t>
      </w:r>
    </w:p>
    <w:p w:rsidR="009D3261" w:rsidRPr="002A35ED" w:rsidRDefault="009D3261" w:rsidP="009D3261">
      <w:pPr>
        <w:autoSpaceDE w:val="0"/>
        <w:autoSpaceDN w:val="0"/>
        <w:adjustRightInd w:val="0"/>
        <w:spacing w:line="240" w:lineRule="auto"/>
        <w:jc w:val="both"/>
        <w:rPr>
          <w:szCs w:val="24"/>
        </w:rPr>
      </w:pPr>
      <w:r w:rsidRPr="002A35ED">
        <w:rPr>
          <w:szCs w:val="24"/>
        </w:rPr>
        <w:t>1. Examinând documentaţia de atribuire, subsemnaţii, reprezentanţi ai ofertantului ________ (</w:t>
      </w:r>
      <w:r w:rsidRPr="002A35ED">
        <w:rPr>
          <w:i/>
          <w:iCs/>
          <w:szCs w:val="24"/>
        </w:rPr>
        <w:t>denumirea/numele ofertantului</w:t>
      </w:r>
      <w:r w:rsidRPr="002A35ED">
        <w:rPr>
          <w:szCs w:val="24"/>
        </w:rPr>
        <w:t>), ne oferim ca, în conformitate cu prevederile şi cerinţele cuprinse în documentaţia mai sus menţionată, să prestăm _________________ (</w:t>
      </w:r>
      <w:r w:rsidRPr="002A35ED">
        <w:rPr>
          <w:i/>
          <w:iCs/>
          <w:szCs w:val="24"/>
        </w:rPr>
        <w:t>denumirea serviciului</w:t>
      </w:r>
      <w:r w:rsidRPr="002A35ED">
        <w:rPr>
          <w:szCs w:val="24"/>
        </w:rPr>
        <w:t>), pentru suma de __________ LEI (</w:t>
      </w:r>
      <w:r w:rsidRPr="002A35ED">
        <w:rPr>
          <w:i/>
          <w:iCs/>
          <w:szCs w:val="24"/>
        </w:rPr>
        <w:t>suma în litere şi în cifre, precum şi moneda ofertei</w:t>
      </w:r>
      <w:r w:rsidRPr="002A35ED">
        <w:rPr>
          <w:szCs w:val="24"/>
        </w:rPr>
        <w:t>), plătibilă după recepţia serviciilor, la care se adaugă taxa pe valoarea adăugată în valoare de ________ LEI (</w:t>
      </w:r>
      <w:r w:rsidRPr="002A35ED">
        <w:rPr>
          <w:i/>
          <w:iCs/>
          <w:szCs w:val="24"/>
        </w:rPr>
        <w:t>suma în litere şi în cifre</w:t>
      </w:r>
      <w:r w:rsidRPr="002A35ED">
        <w:rPr>
          <w:szCs w:val="24"/>
        </w:rPr>
        <w:t>).</w:t>
      </w:r>
    </w:p>
    <w:p w:rsidR="009D3261" w:rsidRPr="002A35ED" w:rsidRDefault="009D3261" w:rsidP="009D3261">
      <w:pPr>
        <w:autoSpaceDE w:val="0"/>
        <w:autoSpaceDN w:val="0"/>
        <w:adjustRightInd w:val="0"/>
        <w:spacing w:line="240" w:lineRule="auto"/>
        <w:jc w:val="both"/>
        <w:rPr>
          <w:szCs w:val="24"/>
        </w:rPr>
      </w:pPr>
      <w:r w:rsidRPr="002A35ED">
        <w:rPr>
          <w:szCs w:val="24"/>
        </w:rPr>
        <w:t>2. Ne angajăm ca, în cazul în care oferta noastră este stabilită câştigătoare, să prestăm serviciile in conformitate cu propunerea tehnica.</w:t>
      </w:r>
    </w:p>
    <w:p w:rsidR="009D3261" w:rsidRPr="002A35ED" w:rsidRDefault="009D3261" w:rsidP="009D3261">
      <w:pPr>
        <w:autoSpaceDE w:val="0"/>
        <w:autoSpaceDN w:val="0"/>
        <w:adjustRightInd w:val="0"/>
        <w:spacing w:line="240" w:lineRule="auto"/>
        <w:jc w:val="both"/>
        <w:rPr>
          <w:szCs w:val="24"/>
        </w:rPr>
      </w:pPr>
      <w:r w:rsidRPr="002A35ED">
        <w:rPr>
          <w:szCs w:val="24"/>
        </w:rPr>
        <w:t>3. Ne angajăm să menţinem această ofertă valabilă pentru o durată de ___ zile (</w:t>
      </w:r>
      <w:r w:rsidRPr="002A35ED">
        <w:rPr>
          <w:i/>
          <w:iCs/>
          <w:szCs w:val="24"/>
        </w:rPr>
        <w:t>durata în litere şi cifre</w:t>
      </w:r>
      <w:r w:rsidRPr="002A35ED">
        <w:rPr>
          <w:szCs w:val="24"/>
        </w:rPr>
        <w:t>), respectiv până la data de _________ (</w:t>
      </w:r>
      <w:r w:rsidRPr="002A35ED">
        <w:rPr>
          <w:i/>
          <w:iCs/>
          <w:szCs w:val="24"/>
        </w:rPr>
        <w:t>ziua/luna/anul</w:t>
      </w:r>
      <w:r w:rsidRPr="002A35ED">
        <w:rPr>
          <w:szCs w:val="24"/>
        </w:rPr>
        <w:t>), şi ea va rămâne obligatorie pentru noi şi poate fi acceptată oricând înainte de expirarea perioadei de valabilitate.</w:t>
      </w:r>
    </w:p>
    <w:p w:rsidR="009D3261" w:rsidRPr="002A35ED" w:rsidRDefault="009D3261" w:rsidP="009D3261">
      <w:pPr>
        <w:autoSpaceDE w:val="0"/>
        <w:autoSpaceDN w:val="0"/>
        <w:adjustRightInd w:val="0"/>
        <w:spacing w:line="240" w:lineRule="auto"/>
        <w:jc w:val="both"/>
        <w:rPr>
          <w:szCs w:val="24"/>
        </w:rPr>
      </w:pPr>
      <w:r w:rsidRPr="002A35ED">
        <w:rPr>
          <w:szCs w:val="24"/>
        </w:rPr>
        <w:t>4. Până la încheierea şi semnarea contractului de achiziţie publică această ofertă, împreună cu comunicarea transmisă de dumneavoastră, prin care oferta noastră este stabilită câştigătoare, vor constitui un contract angajant între noi.</w:t>
      </w:r>
    </w:p>
    <w:p w:rsidR="009D3261" w:rsidRPr="002A35ED" w:rsidRDefault="009D3261" w:rsidP="009D3261">
      <w:pPr>
        <w:autoSpaceDE w:val="0"/>
        <w:autoSpaceDN w:val="0"/>
        <w:adjustRightInd w:val="0"/>
        <w:spacing w:line="240" w:lineRule="auto"/>
        <w:jc w:val="both"/>
        <w:rPr>
          <w:szCs w:val="24"/>
        </w:rPr>
      </w:pPr>
      <w:r w:rsidRPr="002A35ED">
        <w:rPr>
          <w:szCs w:val="24"/>
        </w:rPr>
        <w:t>5. Precizăm că:</w:t>
      </w:r>
    </w:p>
    <w:p w:rsidR="009D3261" w:rsidRPr="002A35ED" w:rsidRDefault="009D3261" w:rsidP="009D3261">
      <w:pPr>
        <w:autoSpaceDE w:val="0"/>
        <w:autoSpaceDN w:val="0"/>
        <w:adjustRightInd w:val="0"/>
        <w:spacing w:line="240" w:lineRule="auto"/>
        <w:jc w:val="both"/>
        <w:rPr>
          <w:szCs w:val="24"/>
        </w:rPr>
      </w:pPr>
      <w:r w:rsidRPr="002A35ED">
        <w:rPr>
          <w:szCs w:val="24"/>
        </w:rPr>
        <w:t>__| depunem ofertă alternativă, ale cărei detalii sunt prezentate într-un formular de ofertă separat, marcat în mod clar "alternativă";</w:t>
      </w:r>
    </w:p>
    <w:p w:rsidR="009D3261" w:rsidRPr="002A35ED" w:rsidRDefault="009D3261" w:rsidP="009D3261">
      <w:pPr>
        <w:autoSpaceDE w:val="0"/>
        <w:autoSpaceDN w:val="0"/>
        <w:adjustRightInd w:val="0"/>
        <w:spacing w:line="240" w:lineRule="auto"/>
        <w:jc w:val="both"/>
        <w:rPr>
          <w:szCs w:val="24"/>
        </w:rPr>
      </w:pPr>
      <w:r w:rsidRPr="002A35ED">
        <w:rPr>
          <w:szCs w:val="24"/>
        </w:rPr>
        <w:t>__| nu depunem ofertă alternativă.</w:t>
      </w:r>
    </w:p>
    <w:p w:rsidR="009D3261" w:rsidRPr="002A35ED" w:rsidRDefault="009D3261" w:rsidP="009D3261">
      <w:pPr>
        <w:autoSpaceDE w:val="0"/>
        <w:autoSpaceDN w:val="0"/>
        <w:adjustRightInd w:val="0"/>
        <w:spacing w:line="240" w:lineRule="auto"/>
        <w:jc w:val="both"/>
        <w:rPr>
          <w:szCs w:val="24"/>
        </w:rPr>
      </w:pPr>
      <w:r w:rsidRPr="002A35ED">
        <w:rPr>
          <w:szCs w:val="24"/>
        </w:rPr>
        <w:t>(</w:t>
      </w:r>
      <w:r w:rsidRPr="002A35ED">
        <w:rPr>
          <w:i/>
          <w:iCs/>
          <w:szCs w:val="24"/>
        </w:rPr>
        <w:t>Se bifează opţiunea corespunzătoare.</w:t>
      </w:r>
      <w:r w:rsidRPr="002A35ED">
        <w:rPr>
          <w:szCs w:val="24"/>
        </w:rPr>
        <w:t>)</w:t>
      </w:r>
    </w:p>
    <w:p w:rsidR="009D3261" w:rsidRPr="002A35ED" w:rsidRDefault="009D3261" w:rsidP="009D3261">
      <w:pPr>
        <w:autoSpaceDE w:val="0"/>
        <w:autoSpaceDN w:val="0"/>
        <w:adjustRightInd w:val="0"/>
        <w:spacing w:line="240" w:lineRule="auto"/>
        <w:jc w:val="both"/>
        <w:rPr>
          <w:szCs w:val="24"/>
        </w:rPr>
      </w:pPr>
      <w:r w:rsidRPr="002A35ED">
        <w:rPr>
          <w:szCs w:val="24"/>
        </w:rPr>
        <w:t>6. Am înţeles şi consimţim ca, în cazul în care oferta noastră este stabilită ca fiind câştigătoare, să constituim garanţia de bună execuţie în conformitate cu prevederile din documentaţia de atribuire.</w:t>
      </w:r>
    </w:p>
    <w:p w:rsidR="009D3261" w:rsidRPr="002A35ED" w:rsidRDefault="009D3261" w:rsidP="009D3261">
      <w:pPr>
        <w:autoSpaceDE w:val="0"/>
        <w:autoSpaceDN w:val="0"/>
        <w:adjustRightInd w:val="0"/>
        <w:spacing w:line="240" w:lineRule="auto"/>
        <w:jc w:val="both"/>
        <w:rPr>
          <w:szCs w:val="24"/>
        </w:rPr>
      </w:pPr>
      <w:r w:rsidRPr="002A35ED">
        <w:rPr>
          <w:szCs w:val="24"/>
        </w:rPr>
        <w:t>7. Înţelegem că nu sunteţi obligaţi să acceptaţi oferta cu cel mai scăzut preţ sau orice altă ofertă pe care o puteţi primi.</w:t>
      </w:r>
    </w:p>
    <w:p w:rsidR="009D3261" w:rsidRPr="002A35ED" w:rsidRDefault="009D3261" w:rsidP="009D3261">
      <w:pPr>
        <w:autoSpaceDE w:val="0"/>
        <w:autoSpaceDN w:val="0"/>
        <w:adjustRightInd w:val="0"/>
        <w:spacing w:line="240" w:lineRule="auto"/>
        <w:jc w:val="both"/>
        <w:rPr>
          <w:szCs w:val="24"/>
        </w:rPr>
      </w:pPr>
      <w:r w:rsidRPr="002A35ED">
        <w:rPr>
          <w:szCs w:val="24"/>
        </w:rPr>
        <w:t>Data ___/___/______</w:t>
      </w:r>
    </w:p>
    <w:p w:rsidR="009D3261" w:rsidRPr="002A35ED" w:rsidRDefault="009D3261" w:rsidP="009D3261">
      <w:pPr>
        <w:autoSpaceDE w:val="0"/>
        <w:autoSpaceDN w:val="0"/>
        <w:adjustRightInd w:val="0"/>
        <w:spacing w:line="240" w:lineRule="auto"/>
        <w:jc w:val="both"/>
        <w:rPr>
          <w:szCs w:val="24"/>
        </w:rPr>
      </w:pPr>
    </w:p>
    <w:p w:rsidR="009D3261" w:rsidRPr="002A35ED" w:rsidRDefault="009D3261" w:rsidP="009D3261">
      <w:pPr>
        <w:autoSpaceDE w:val="0"/>
        <w:autoSpaceDN w:val="0"/>
        <w:adjustRightInd w:val="0"/>
        <w:spacing w:line="240" w:lineRule="auto"/>
        <w:jc w:val="both"/>
        <w:rPr>
          <w:szCs w:val="24"/>
        </w:rPr>
      </w:pPr>
      <w:r w:rsidRPr="002A35ED">
        <w:rPr>
          <w:szCs w:val="24"/>
        </w:rPr>
        <w:t>__________ (</w:t>
      </w:r>
      <w:r w:rsidRPr="002A35ED">
        <w:rPr>
          <w:i/>
          <w:iCs/>
          <w:szCs w:val="24"/>
        </w:rPr>
        <w:t>semnătură</w:t>
      </w:r>
      <w:r w:rsidRPr="002A35ED">
        <w:rPr>
          <w:szCs w:val="24"/>
        </w:rPr>
        <w:t>), în calitate de _________, legal autorizat să semnez oferta pentru şi în numele _____________ (</w:t>
      </w:r>
      <w:r w:rsidRPr="002A35ED">
        <w:rPr>
          <w:i/>
          <w:iCs/>
          <w:szCs w:val="24"/>
        </w:rPr>
        <w:t>denumirea/numele operatorului economic</w:t>
      </w:r>
      <w:r w:rsidRPr="002A35ED">
        <w:rPr>
          <w:szCs w:val="24"/>
        </w:rPr>
        <w:t>)</w:t>
      </w:r>
    </w:p>
    <w:p w:rsidR="002C0CAE" w:rsidRDefault="002C0CAE"/>
    <w:sectPr w:rsidR="002C0CAE" w:rsidSect="00B078F0">
      <w:footerReference w:type="even" r:id="rId5"/>
      <w:footerReference w:type="default" r:id="rId6"/>
      <w:pgSz w:w="12242" w:h="15842" w:code="1"/>
      <w:pgMar w:top="567" w:right="1134" w:bottom="851" w:left="1418" w:header="0" w:footer="0"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A00002EF" w:usb1="4000004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92" w:rsidRDefault="007808D1">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rsidR="00260192" w:rsidRDefault="007808D1">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92" w:rsidRDefault="007808D1">
    <w:pPr>
      <w:pStyle w:val="Subsol"/>
      <w:framePr w:wrap="around" w:vAnchor="text" w:hAnchor="margin" w:xAlign="right" w:y="1"/>
      <w:rPr>
        <w:rStyle w:val="Numrdepagin"/>
      </w:rPr>
    </w:pPr>
  </w:p>
  <w:p w:rsidR="00260192" w:rsidRDefault="007808D1">
    <w:pPr>
      <w:pStyle w:val="Subsol"/>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3261"/>
    <w:rsid w:val="00075E39"/>
    <w:rsid w:val="00272A45"/>
    <w:rsid w:val="002C0CAE"/>
    <w:rsid w:val="004A5045"/>
    <w:rsid w:val="00511446"/>
    <w:rsid w:val="005A4694"/>
    <w:rsid w:val="00621073"/>
    <w:rsid w:val="00675F3B"/>
    <w:rsid w:val="007808D1"/>
    <w:rsid w:val="00792C53"/>
    <w:rsid w:val="00897400"/>
    <w:rsid w:val="009D3261"/>
    <w:rsid w:val="00A1540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61"/>
    <w:pPr>
      <w:spacing w:after="120" w:line="360" w:lineRule="auto"/>
      <w:ind w:firstLine="720"/>
    </w:pPr>
    <w:rPr>
      <w:rFonts w:ascii="Times New Roman" w:hAnsi="Times New Roman"/>
      <w:sz w:val="24"/>
      <w:lang w:eastAsia="en-US"/>
    </w:rPr>
  </w:style>
  <w:style w:type="paragraph" w:styleId="Titlu1">
    <w:name w:val="heading 1"/>
    <w:basedOn w:val="Normal"/>
    <w:next w:val="Normal"/>
    <w:link w:val="Titlu1Caracter"/>
    <w:uiPriority w:val="9"/>
    <w:qFormat/>
    <w:rsid w:val="00511446"/>
    <w:pPr>
      <w:spacing w:before="480" w:after="0" w:line="276" w:lineRule="auto"/>
      <w:ind w:firstLine="0"/>
      <w:contextualSpacing/>
      <w:outlineLvl w:val="0"/>
    </w:pPr>
    <w:rPr>
      <w:rFonts w:ascii="Cambria" w:hAnsi="Cambria"/>
      <w:smallCaps/>
      <w:spacing w:val="5"/>
      <w:sz w:val="36"/>
      <w:szCs w:val="36"/>
      <w:lang w:eastAsia="ro-RO"/>
    </w:rPr>
  </w:style>
  <w:style w:type="paragraph" w:styleId="Titlu2">
    <w:name w:val="heading 2"/>
    <w:basedOn w:val="Normal"/>
    <w:next w:val="Normal"/>
    <w:link w:val="Titlu2Caracter"/>
    <w:uiPriority w:val="9"/>
    <w:semiHidden/>
    <w:unhideWhenUsed/>
    <w:qFormat/>
    <w:rsid w:val="00511446"/>
    <w:pPr>
      <w:spacing w:before="200" w:after="0" w:line="271" w:lineRule="auto"/>
      <w:ind w:firstLine="0"/>
      <w:outlineLvl w:val="1"/>
    </w:pPr>
    <w:rPr>
      <w:rFonts w:ascii="Cambria" w:hAnsi="Cambria"/>
      <w:smallCaps/>
      <w:sz w:val="28"/>
      <w:szCs w:val="28"/>
      <w:lang w:eastAsia="ro-RO"/>
    </w:rPr>
  </w:style>
  <w:style w:type="paragraph" w:styleId="Titlu3">
    <w:name w:val="heading 3"/>
    <w:basedOn w:val="Normal"/>
    <w:next w:val="Normal"/>
    <w:link w:val="Titlu3Caracter"/>
    <w:uiPriority w:val="9"/>
    <w:semiHidden/>
    <w:unhideWhenUsed/>
    <w:qFormat/>
    <w:rsid w:val="00511446"/>
    <w:pPr>
      <w:spacing w:before="200" w:after="0" w:line="271" w:lineRule="auto"/>
      <w:ind w:firstLine="0"/>
      <w:outlineLvl w:val="2"/>
    </w:pPr>
    <w:rPr>
      <w:rFonts w:ascii="Cambria" w:hAnsi="Cambria"/>
      <w:i/>
      <w:iCs/>
      <w:smallCaps/>
      <w:spacing w:val="5"/>
      <w:sz w:val="26"/>
      <w:szCs w:val="26"/>
      <w:lang w:eastAsia="ro-RO"/>
    </w:rPr>
  </w:style>
  <w:style w:type="paragraph" w:styleId="Titlu4">
    <w:name w:val="heading 4"/>
    <w:basedOn w:val="Normal"/>
    <w:next w:val="Normal"/>
    <w:link w:val="Titlu4Caracter"/>
    <w:uiPriority w:val="9"/>
    <w:semiHidden/>
    <w:unhideWhenUsed/>
    <w:qFormat/>
    <w:rsid w:val="00511446"/>
    <w:pPr>
      <w:spacing w:after="0" w:line="271" w:lineRule="auto"/>
      <w:ind w:firstLine="0"/>
      <w:outlineLvl w:val="3"/>
    </w:pPr>
    <w:rPr>
      <w:rFonts w:ascii="Cambria" w:hAnsi="Cambria"/>
      <w:b/>
      <w:bCs/>
      <w:spacing w:val="5"/>
      <w:szCs w:val="24"/>
      <w:lang w:eastAsia="ro-RO"/>
    </w:rPr>
  </w:style>
  <w:style w:type="paragraph" w:styleId="Titlu5">
    <w:name w:val="heading 5"/>
    <w:basedOn w:val="Normal"/>
    <w:next w:val="Normal"/>
    <w:link w:val="Titlu5Caracter"/>
    <w:uiPriority w:val="9"/>
    <w:semiHidden/>
    <w:unhideWhenUsed/>
    <w:qFormat/>
    <w:rsid w:val="00511446"/>
    <w:pPr>
      <w:spacing w:after="0" w:line="271" w:lineRule="auto"/>
      <w:ind w:firstLine="0"/>
      <w:outlineLvl w:val="4"/>
    </w:pPr>
    <w:rPr>
      <w:rFonts w:ascii="Cambria" w:hAnsi="Cambria"/>
      <w:i/>
      <w:iCs/>
      <w:szCs w:val="24"/>
      <w:lang w:eastAsia="ro-RO"/>
    </w:rPr>
  </w:style>
  <w:style w:type="paragraph" w:styleId="Titlu6">
    <w:name w:val="heading 6"/>
    <w:basedOn w:val="Normal"/>
    <w:next w:val="Normal"/>
    <w:link w:val="Titlu6Caracter"/>
    <w:uiPriority w:val="9"/>
    <w:semiHidden/>
    <w:unhideWhenUsed/>
    <w:qFormat/>
    <w:rsid w:val="00511446"/>
    <w:pPr>
      <w:shd w:val="clear" w:color="auto" w:fill="FFFFFF"/>
      <w:spacing w:after="0" w:line="271" w:lineRule="auto"/>
      <w:ind w:firstLine="0"/>
      <w:outlineLvl w:val="5"/>
    </w:pPr>
    <w:rPr>
      <w:rFonts w:ascii="Cambria" w:hAnsi="Cambria"/>
      <w:b/>
      <w:bCs/>
      <w:color w:val="595959"/>
      <w:spacing w:val="5"/>
      <w:sz w:val="20"/>
      <w:lang w:eastAsia="ro-RO"/>
    </w:rPr>
  </w:style>
  <w:style w:type="paragraph" w:styleId="Titlu7">
    <w:name w:val="heading 7"/>
    <w:basedOn w:val="Normal"/>
    <w:next w:val="Normal"/>
    <w:link w:val="Titlu7Caracter"/>
    <w:uiPriority w:val="9"/>
    <w:semiHidden/>
    <w:unhideWhenUsed/>
    <w:qFormat/>
    <w:rsid w:val="00511446"/>
    <w:pPr>
      <w:spacing w:after="0" w:line="276" w:lineRule="auto"/>
      <w:ind w:firstLine="0"/>
      <w:outlineLvl w:val="6"/>
    </w:pPr>
    <w:rPr>
      <w:rFonts w:ascii="Cambria" w:hAnsi="Cambria"/>
      <w:b/>
      <w:bCs/>
      <w:i/>
      <w:iCs/>
      <w:color w:val="5A5A5A"/>
      <w:sz w:val="20"/>
      <w:lang w:eastAsia="ro-RO"/>
    </w:rPr>
  </w:style>
  <w:style w:type="paragraph" w:styleId="Titlu8">
    <w:name w:val="heading 8"/>
    <w:basedOn w:val="Normal"/>
    <w:next w:val="Normal"/>
    <w:link w:val="Titlu8Caracter"/>
    <w:uiPriority w:val="9"/>
    <w:semiHidden/>
    <w:unhideWhenUsed/>
    <w:qFormat/>
    <w:rsid w:val="00511446"/>
    <w:pPr>
      <w:spacing w:after="0" w:line="276" w:lineRule="auto"/>
      <w:ind w:firstLine="0"/>
      <w:outlineLvl w:val="7"/>
    </w:pPr>
    <w:rPr>
      <w:rFonts w:ascii="Cambria" w:hAnsi="Cambria"/>
      <w:b/>
      <w:bCs/>
      <w:color w:val="7F7F7F"/>
      <w:sz w:val="20"/>
      <w:lang w:eastAsia="ro-RO"/>
    </w:rPr>
  </w:style>
  <w:style w:type="paragraph" w:styleId="Titlu9">
    <w:name w:val="heading 9"/>
    <w:basedOn w:val="Normal"/>
    <w:next w:val="Normal"/>
    <w:link w:val="Titlu9Caracter"/>
    <w:uiPriority w:val="9"/>
    <w:semiHidden/>
    <w:unhideWhenUsed/>
    <w:qFormat/>
    <w:rsid w:val="00511446"/>
    <w:pPr>
      <w:spacing w:after="0" w:line="271" w:lineRule="auto"/>
      <w:ind w:firstLine="0"/>
      <w:outlineLvl w:val="8"/>
    </w:pPr>
    <w:rPr>
      <w:rFonts w:ascii="Cambria" w:hAnsi="Cambria"/>
      <w:b/>
      <w:bCs/>
      <w:i/>
      <w:iCs/>
      <w:color w:val="7F7F7F"/>
      <w:sz w:val="18"/>
      <w:szCs w:val="1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11446"/>
    <w:rPr>
      <w:smallCaps/>
      <w:spacing w:val="5"/>
      <w:sz w:val="36"/>
      <w:szCs w:val="36"/>
    </w:rPr>
  </w:style>
  <w:style w:type="character" w:customStyle="1" w:styleId="Titlu2Caracter">
    <w:name w:val="Titlu 2 Caracter"/>
    <w:basedOn w:val="Fontdeparagrafimplicit"/>
    <w:link w:val="Titlu2"/>
    <w:uiPriority w:val="9"/>
    <w:semiHidden/>
    <w:rsid w:val="00511446"/>
    <w:rPr>
      <w:smallCaps/>
      <w:sz w:val="28"/>
      <w:szCs w:val="28"/>
    </w:rPr>
  </w:style>
  <w:style w:type="character" w:customStyle="1" w:styleId="Titlu3Caracter">
    <w:name w:val="Titlu 3 Caracter"/>
    <w:basedOn w:val="Fontdeparagrafimplicit"/>
    <w:link w:val="Titlu3"/>
    <w:uiPriority w:val="9"/>
    <w:semiHidden/>
    <w:rsid w:val="00511446"/>
    <w:rPr>
      <w:i/>
      <w:iCs/>
      <w:smallCaps/>
      <w:spacing w:val="5"/>
      <w:sz w:val="26"/>
      <w:szCs w:val="26"/>
    </w:rPr>
  </w:style>
  <w:style w:type="character" w:customStyle="1" w:styleId="Titlu4Caracter">
    <w:name w:val="Titlu 4 Caracter"/>
    <w:basedOn w:val="Fontdeparagrafimplicit"/>
    <w:link w:val="Titlu4"/>
    <w:uiPriority w:val="9"/>
    <w:semiHidden/>
    <w:rsid w:val="00511446"/>
    <w:rPr>
      <w:b/>
      <w:bCs/>
      <w:spacing w:val="5"/>
      <w:sz w:val="24"/>
      <w:szCs w:val="24"/>
    </w:rPr>
  </w:style>
  <w:style w:type="character" w:customStyle="1" w:styleId="Titlu5Caracter">
    <w:name w:val="Titlu 5 Caracter"/>
    <w:basedOn w:val="Fontdeparagrafimplicit"/>
    <w:link w:val="Titlu5"/>
    <w:uiPriority w:val="9"/>
    <w:semiHidden/>
    <w:rsid w:val="00511446"/>
    <w:rPr>
      <w:i/>
      <w:iCs/>
      <w:sz w:val="24"/>
      <w:szCs w:val="24"/>
    </w:rPr>
  </w:style>
  <w:style w:type="character" w:customStyle="1" w:styleId="Titlu6Caracter">
    <w:name w:val="Titlu 6 Caracter"/>
    <w:basedOn w:val="Fontdeparagrafimplicit"/>
    <w:link w:val="Titlu6"/>
    <w:uiPriority w:val="9"/>
    <w:semiHidden/>
    <w:rsid w:val="00511446"/>
    <w:rPr>
      <w:b/>
      <w:bCs/>
      <w:color w:val="595959"/>
      <w:spacing w:val="5"/>
      <w:shd w:val="clear" w:color="auto" w:fill="FFFFFF"/>
    </w:rPr>
  </w:style>
  <w:style w:type="character" w:customStyle="1" w:styleId="Titlu7Caracter">
    <w:name w:val="Titlu 7 Caracter"/>
    <w:basedOn w:val="Fontdeparagrafimplicit"/>
    <w:link w:val="Titlu7"/>
    <w:uiPriority w:val="9"/>
    <w:semiHidden/>
    <w:rsid w:val="00511446"/>
    <w:rPr>
      <w:b/>
      <w:bCs/>
      <w:i/>
      <w:iCs/>
      <w:color w:val="5A5A5A"/>
      <w:sz w:val="20"/>
      <w:szCs w:val="20"/>
    </w:rPr>
  </w:style>
  <w:style w:type="character" w:customStyle="1" w:styleId="Titlu8Caracter">
    <w:name w:val="Titlu 8 Caracter"/>
    <w:basedOn w:val="Fontdeparagrafimplicit"/>
    <w:link w:val="Titlu8"/>
    <w:uiPriority w:val="9"/>
    <w:semiHidden/>
    <w:rsid w:val="00511446"/>
    <w:rPr>
      <w:b/>
      <w:bCs/>
      <w:color w:val="7F7F7F"/>
      <w:sz w:val="20"/>
      <w:szCs w:val="20"/>
    </w:rPr>
  </w:style>
  <w:style w:type="character" w:customStyle="1" w:styleId="Titlu9Caracter">
    <w:name w:val="Titlu 9 Caracter"/>
    <w:basedOn w:val="Fontdeparagrafimplicit"/>
    <w:link w:val="Titlu9"/>
    <w:uiPriority w:val="9"/>
    <w:semiHidden/>
    <w:rsid w:val="00511446"/>
    <w:rPr>
      <w:b/>
      <w:bCs/>
      <w:i/>
      <w:iCs/>
      <w:color w:val="7F7F7F"/>
      <w:sz w:val="18"/>
      <w:szCs w:val="18"/>
    </w:rPr>
  </w:style>
  <w:style w:type="paragraph" w:styleId="Titlu">
    <w:name w:val="Title"/>
    <w:basedOn w:val="Normal"/>
    <w:next w:val="Normal"/>
    <w:link w:val="TitluCaracter"/>
    <w:uiPriority w:val="10"/>
    <w:qFormat/>
    <w:rsid w:val="00511446"/>
    <w:pPr>
      <w:spacing w:after="300" w:line="240" w:lineRule="auto"/>
      <w:ind w:firstLine="0"/>
      <w:contextualSpacing/>
    </w:pPr>
    <w:rPr>
      <w:rFonts w:ascii="Cambria" w:hAnsi="Cambria"/>
      <w:smallCaps/>
      <w:sz w:val="52"/>
      <w:szCs w:val="52"/>
      <w:lang w:eastAsia="ro-RO"/>
    </w:rPr>
  </w:style>
  <w:style w:type="character" w:customStyle="1" w:styleId="TitluCaracter">
    <w:name w:val="Titlu Caracter"/>
    <w:basedOn w:val="Fontdeparagrafimplicit"/>
    <w:link w:val="Titlu"/>
    <w:uiPriority w:val="10"/>
    <w:rsid w:val="00511446"/>
    <w:rPr>
      <w:smallCaps/>
      <w:sz w:val="52"/>
      <w:szCs w:val="52"/>
    </w:rPr>
  </w:style>
  <w:style w:type="paragraph" w:styleId="Subtitlu">
    <w:name w:val="Subtitle"/>
    <w:basedOn w:val="Normal"/>
    <w:next w:val="Normal"/>
    <w:link w:val="SubtitluCaracter"/>
    <w:uiPriority w:val="11"/>
    <w:qFormat/>
    <w:rsid w:val="00511446"/>
    <w:pPr>
      <w:spacing w:after="200" w:line="276" w:lineRule="auto"/>
      <w:ind w:firstLine="0"/>
    </w:pPr>
    <w:rPr>
      <w:rFonts w:ascii="Cambria" w:hAnsi="Cambria"/>
      <w:i/>
      <w:iCs/>
      <w:smallCaps/>
      <w:spacing w:val="10"/>
      <w:sz w:val="28"/>
      <w:szCs w:val="28"/>
      <w:lang w:eastAsia="ro-RO"/>
    </w:rPr>
  </w:style>
  <w:style w:type="character" w:customStyle="1" w:styleId="SubtitluCaracter">
    <w:name w:val="Subtitlu Caracter"/>
    <w:basedOn w:val="Fontdeparagrafimplicit"/>
    <w:link w:val="Subtitlu"/>
    <w:uiPriority w:val="11"/>
    <w:rsid w:val="00511446"/>
    <w:rPr>
      <w:i/>
      <w:iCs/>
      <w:smallCaps/>
      <w:spacing w:val="10"/>
      <w:sz w:val="28"/>
      <w:szCs w:val="28"/>
    </w:rPr>
  </w:style>
  <w:style w:type="character" w:styleId="Robust">
    <w:name w:val="Strong"/>
    <w:uiPriority w:val="22"/>
    <w:qFormat/>
    <w:rsid w:val="00511446"/>
    <w:rPr>
      <w:b/>
      <w:bCs/>
    </w:rPr>
  </w:style>
  <w:style w:type="character" w:styleId="Accentuat">
    <w:name w:val="Emphasis"/>
    <w:uiPriority w:val="20"/>
    <w:qFormat/>
    <w:rsid w:val="00511446"/>
    <w:rPr>
      <w:b/>
      <w:bCs/>
      <w:i/>
      <w:iCs/>
      <w:spacing w:val="10"/>
    </w:rPr>
  </w:style>
  <w:style w:type="paragraph" w:styleId="Frspaiere">
    <w:name w:val="No Spacing"/>
    <w:basedOn w:val="Normal"/>
    <w:uiPriority w:val="1"/>
    <w:qFormat/>
    <w:rsid w:val="00511446"/>
    <w:pPr>
      <w:spacing w:after="0" w:line="240" w:lineRule="auto"/>
      <w:ind w:firstLine="0"/>
    </w:pPr>
    <w:rPr>
      <w:rFonts w:ascii="Cambria" w:hAnsi="Cambria"/>
      <w:sz w:val="22"/>
      <w:szCs w:val="22"/>
      <w:lang w:bidi="en-US"/>
    </w:rPr>
  </w:style>
  <w:style w:type="paragraph" w:styleId="Listparagraf">
    <w:name w:val="List Paragraph"/>
    <w:basedOn w:val="Normal"/>
    <w:uiPriority w:val="34"/>
    <w:qFormat/>
    <w:rsid w:val="00511446"/>
    <w:pPr>
      <w:spacing w:after="200" w:line="276" w:lineRule="auto"/>
      <w:ind w:left="720" w:firstLine="0"/>
      <w:contextualSpacing/>
    </w:pPr>
    <w:rPr>
      <w:rFonts w:ascii="Cambria" w:hAnsi="Cambria"/>
      <w:sz w:val="22"/>
      <w:szCs w:val="22"/>
      <w:lang w:bidi="en-US"/>
    </w:rPr>
  </w:style>
  <w:style w:type="paragraph" w:styleId="Citat">
    <w:name w:val="Quote"/>
    <w:basedOn w:val="Normal"/>
    <w:next w:val="Normal"/>
    <w:link w:val="CitatCaracter"/>
    <w:uiPriority w:val="29"/>
    <w:qFormat/>
    <w:rsid w:val="00511446"/>
    <w:pPr>
      <w:spacing w:after="200" w:line="276" w:lineRule="auto"/>
      <w:ind w:firstLine="0"/>
    </w:pPr>
    <w:rPr>
      <w:rFonts w:ascii="Cambria" w:hAnsi="Cambria"/>
      <w:i/>
      <w:iCs/>
      <w:sz w:val="20"/>
      <w:lang w:eastAsia="ro-RO"/>
    </w:rPr>
  </w:style>
  <w:style w:type="character" w:customStyle="1" w:styleId="CitatCaracter">
    <w:name w:val="Citat Caracter"/>
    <w:basedOn w:val="Fontdeparagrafimplicit"/>
    <w:link w:val="Citat"/>
    <w:uiPriority w:val="29"/>
    <w:rsid w:val="00511446"/>
    <w:rPr>
      <w:i/>
      <w:iCs/>
    </w:rPr>
  </w:style>
  <w:style w:type="paragraph" w:styleId="Citatintens">
    <w:name w:val="Intense Quote"/>
    <w:basedOn w:val="Normal"/>
    <w:next w:val="Normal"/>
    <w:link w:val="CitatintensCaracter"/>
    <w:uiPriority w:val="30"/>
    <w:qFormat/>
    <w:rsid w:val="00511446"/>
    <w:pPr>
      <w:pBdr>
        <w:top w:val="single" w:sz="4" w:space="10" w:color="auto"/>
        <w:bottom w:val="single" w:sz="4" w:space="10" w:color="auto"/>
      </w:pBdr>
      <w:spacing w:before="240" w:after="240" w:line="300" w:lineRule="auto"/>
      <w:ind w:left="1152" w:right="1152" w:firstLine="0"/>
      <w:jc w:val="both"/>
    </w:pPr>
    <w:rPr>
      <w:rFonts w:ascii="Cambria" w:hAnsi="Cambria"/>
      <w:i/>
      <w:iCs/>
      <w:sz w:val="20"/>
      <w:lang w:eastAsia="ro-RO"/>
    </w:rPr>
  </w:style>
  <w:style w:type="character" w:customStyle="1" w:styleId="CitatintensCaracter">
    <w:name w:val="Citat intens Caracter"/>
    <w:basedOn w:val="Fontdeparagrafimplicit"/>
    <w:link w:val="Citatintens"/>
    <w:uiPriority w:val="30"/>
    <w:rsid w:val="00511446"/>
    <w:rPr>
      <w:i/>
      <w:iCs/>
    </w:rPr>
  </w:style>
  <w:style w:type="character" w:styleId="Accentuaresubtil">
    <w:name w:val="Subtle Emphasis"/>
    <w:uiPriority w:val="19"/>
    <w:qFormat/>
    <w:rsid w:val="00511446"/>
    <w:rPr>
      <w:i/>
      <w:iCs/>
    </w:rPr>
  </w:style>
  <w:style w:type="character" w:styleId="Accentuareintens">
    <w:name w:val="Intense Emphasis"/>
    <w:uiPriority w:val="21"/>
    <w:qFormat/>
    <w:rsid w:val="00511446"/>
    <w:rPr>
      <w:b/>
      <w:bCs/>
      <w:i/>
      <w:iCs/>
    </w:rPr>
  </w:style>
  <w:style w:type="character" w:styleId="Referiresubtil">
    <w:name w:val="Subtle Reference"/>
    <w:basedOn w:val="Fontdeparagrafimplicit"/>
    <w:uiPriority w:val="31"/>
    <w:qFormat/>
    <w:rsid w:val="00511446"/>
    <w:rPr>
      <w:smallCaps/>
    </w:rPr>
  </w:style>
  <w:style w:type="character" w:styleId="Referireintens">
    <w:name w:val="Intense Reference"/>
    <w:uiPriority w:val="32"/>
    <w:qFormat/>
    <w:rsid w:val="00511446"/>
    <w:rPr>
      <w:b/>
      <w:bCs/>
      <w:smallCaps/>
    </w:rPr>
  </w:style>
  <w:style w:type="character" w:styleId="Titlulcrii">
    <w:name w:val="Book Title"/>
    <w:basedOn w:val="Fontdeparagrafimplicit"/>
    <w:uiPriority w:val="33"/>
    <w:qFormat/>
    <w:rsid w:val="00511446"/>
    <w:rPr>
      <w:i/>
      <w:iCs/>
      <w:smallCaps/>
      <w:spacing w:val="5"/>
    </w:rPr>
  </w:style>
  <w:style w:type="paragraph" w:styleId="Titlucuprins">
    <w:name w:val="TOC Heading"/>
    <w:basedOn w:val="Titlu1"/>
    <w:next w:val="Normal"/>
    <w:uiPriority w:val="39"/>
    <w:semiHidden/>
    <w:unhideWhenUsed/>
    <w:qFormat/>
    <w:rsid w:val="00511446"/>
    <w:pPr>
      <w:outlineLvl w:val="9"/>
    </w:pPr>
    <w:rPr>
      <w:lang w:eastAsia="en-US" w:bidi="en-US"/>
    </w:rPr>
  </w:style>
  <w:style w:type="paragraph" w:styleId="Subsol">
    <w:name w:val="footer"/>
    <w:basedOn w:val="Normal"/>
    <w:link w:val="SubsolCaracter"/>
    <w:rsid w:val="009D3261"/>
    <w:pPr>
      <w:tabs>
        <w:tab w:val="center" w:pos="4153"/>
        <w:tab w:val="right" w:pos="8306"/>
      </w:tabs>
    </w:pPr>
  </w:style>
  <w:style w:type="character" w:customStyle="1" w:styleId="SubsolCaracter">
    <w:name w:val="Subsol Caracter"/>
    <w:basedOn w:val="Fontdeparagrafimplicit"/>
    <w:link w:val="Subsol"/>
    <w:rsid w:val="009D3261"/>
    <w:rPr>
      <w:rFonts w:ascii="Times New Roman" w:hAnsi="Times New Roman"/>
      <w:sz w:val="24"/>
      <w:lang w:eastAsia="en-US"/>
    </w:rPr>
  </w:style>
  <w:style w:type="character" w:styleId="Numrdepagin">
    <w:name w:val="page number"/>
    <w:basedOn w:val="Fontdeparagrafimplicit"/>
    <w:rsid w:val="009D3261"/>
  </w:style>
  <w:style w:type="character" w:customStyle="1" w:styleId="ln2paragraf1">
    <w:name w:val="ln2paragraf1"/>
    <w:basedOn w:val="Fontdeparagrafimplicit"/>
    <w:rsid w:val="009D3261"/>
    <w:rPr>
      <w:b/>
      <w:bCs/>
    </w:rPr>
  </w:style>
  <w:style w:type="character" w:customStyle="1" w:styleId="ln2tparagraf">
    <w:name w:val="ln2tparagraf"/>
    <w:basedOn w:val="Fontdeparagrafimplicit"/>
    <w:rsid w:val="009D3261"/>
  </w:style>
  <w:style w:type="paragraph" w:styleId="Indentcorptext2">
    <w:name w:val="Body Text Indent 2"/>
    <w:basedOn w:val="Normal"/>
    <w:link w:val="Indentcorptext2Caracter"/>
    <w:uiPriority w:val="99"/>
    <w:unhideWhenUsed/>
    <w:rsid w:val="009D3261"/>
    <w:pPr>
      <w:spacing w:line="480" w:lineRule="auto"/>
      <w:ind w:left="283"/>
    </w:pPr>
  </w:style>
  <w:style w:type="character" w:customStyle="1" w:styleId="Indentcorptext2Caracter">
    <w:name w:val="Indent corp text 2 Caracter"/>
    <w:basedOn w:val="Fontdeparagrafimplicit"/>
    <w:link w:val="Indentcorptext2"/>
    <w:uiPriority w:val="99"/>
    <w:rsid w:val="009D3261"/>
    <w:rPr>
      <w:rFonts w:ascii="Times New Roman" w:hAnsi="Times New Roman"/>
      <w:sz w:val="24"/>
      <w:lang w:eastAsia="en-US"/>
    </w:rPr>
  </w:style>
  <w:style w:type="character" w:customStyle="1" w:styleId="ln2tabel1">
    <w:name w:val="ln2tabel1"/>
    <w:basedOn w:val="Fontdeparagrafimplicit"/>
    <w:rsid w:val="009D3261"/>
    <w:rPr>
      <w:rFonts w:ascii="Arial" w:hAnsi="Arial" w:cs="Arial" w:hint="default"/>
      <w:sz w:val="16"/>
      <w:szCs w:val="16"/>
    </w:rPr>
  </w:style>
  <w:style w:type="character" w:customStyle="1" w:styleId="ln2ttabel">
    <w:name w:val="ln2ttabel"/>
    <w:basedOn w:val="Fontdeparagrafimplicit"/>
    <w:rsid w:val="009D3261"/>
  </w:style>
  <w:style w:type="paragraph" w:styleId="TextnBalon">
    <w:name w:val="Balloon Text"/>
    <w:basedOn w:val="Normal"/>
    <w:link w:val="TextnBalonCaracter"/>
    <w:uiPriority w:val="99"/>
    <w:semiHidden/>
    <w:unhideWhenUsed/>
    <w:rsid w:val="009D326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D326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1555</Words>
  <Characters>9025</Characters>
  <Application>Microsoft Office Word</Application>
  <DocSecurity>0</DocSecurity>
  <Lines>75</Lines>
  <Paragraphs>21</Paragraphs>
  <ScaleCrop>false</ScaleCrop>
  <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stefan.tascianu</dc:creator>
  <cp:lastModifiedBy>stefan.tascianu</cp:lastModifiedBy>
  <cp:revision>1</cp:revision>
  <dcterms:created xsi:type="dcterms:W3CDTF">2015-09-17T08:48:00Z</dcterms:created>
  <dcterms:modified xsi:type="dcterms:W3CDTF">2015-09-17T08:49:00Z</dcterms:modified>
</cp:coreProperties>
</file>